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00"/>
  <w:body>
    <w:p w:rsidR="00E841AB" w:rsidRDefault="00ED20B2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40.5pt;margin-top:20.35pt;width:378pt;height:27pt;z-index:251617792;mso-wrap-edited:f;mso-position-horizontal-relative:page;mso-position-vertical-relative:page" wrapcoords="0 0 21600 0 21600 21600 0 21600 0 0" o:allowincell="f" filled="f" stroked="f">
            <v:textbox style="mso-next-textbox:#_x0000_s1035" inset="0,0,0,0">
              <w:txbxContent>
                <w:p w:rsidR="00E841AB" w:rsidRPr="00ED20B2" w:rsidRDefault="00904320">
                  <w:pPr>
                    <w:pStyle w:val="Heading9"/>
                    <w:rPr>
                      <w:sz w:val="36"/>
                    </w:rPr>
                  </w:pPr>
                  <w:proofErr w:type="spellStart"/>
                  <w:r w:rsidRPr="00ED20B2">
                    <w:rPr>
                      <w:sz w:val="36"/>
                    </w:rPr>
                    <w:t>Northwoods</w:t>
                  </w:r>
                  <w:proofErr w:type="spellEnd"/>
                  <w:r w:rsidRPr="00ED20B2">
                    <w:rPr>
                      <w:sz w:val="36"/>
                    </w:rPr>
                    <w:t xml:space="preserve"> Elementary School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_x0000_s1266" style="position:absolute;margin-left:0;margin-top:-53.25pt;width:542.15pt;height:122.35pt;z-index:251614720" coordorigin="662,1166" coordsize="10843,1742">
            <v:rect id="_x0000_s1029" style="position:absolute;left:701;top:1314;width:10771;height:1594;mso-wrap-edited:f;mso-position-horizontal-relative:page;mso-position-vertical-relative:page" wrapcoords="-30 -203 -30 21803 21660 21803 21660 -203 -30 -203" strokecolor="#663" strokeweight="2pt"/>
            <v:rect id="REC 2" o:spid="_x0000_s1030" style="position:absolute;left:662;top:1166;width:10843;height:356;mso-wrap-edited:f;mso-position-horizontal-relative:page;mso-position-vertical-relative:page" fillcolor="#92d050" strokecolor="#92d050" strokeweight="0"/>
            <v:shape id="_x0000_s1031" type="#_x0000_t202" style="position:absolute;left:1381;top:1864;width:1980;height:720;mso-wrap-edited:f;mso-position-horizontal-relative:page;mso-position-vertical-relative:page" wrapcoords="0 0 21600 0 21600 21600 0 21600 0 0" filled="f" stroked="f">
              <v:textbox style="mso-next-textbox:#_x0000_s1031" inset="0,0,0,0">
                <w:txbxContent>
                  <w:p w:rsidR="00E841AB" w:rsidRPr="00891C54" w:rsidRDefault="00904320">
                    <w:pPr>
                      <w:spacing w:line="360" w:lineRule="auto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January 17 </w:t>
                    </w:r>
                    <w:proofErr w:type="gramStart"/>
                    <w:r>
                      <w:rPr>
                        <w:b/>
                        <w:sz w:val="18"/>
                        <w:szCs w:val="18"/>
                      </w:rPr>
                      <w:t>-  21</w:t>
                    </w:r>
                    <w:proofErr w:type="gramEnd"/>
                    <w:r w:rsidR="00D36A65">
                      <w:rPr>
                        <w:b/>
                        <w:sz w:val="18"/>
                        <w:szCs w:val="18"/>
                      </w:rPr>
                      <w:t>, 2011</w:t>
                    </w:r>
                  </w:p>
                  <w:p w:rsidR="00E841AB" w:rsidRPr="00891C54" w:rsidRDefault="00E841AB">
                    <w:pPr>
                      <w:spacing w:line="360" w:lineRule="auto"/>
                      <w:rPr>
                        <w:b/>
                        <w:sz w:val="18"/>
                        <w:szCs w:val="18"/>
                      </w:rPr>
                    </w:pPr>
                    <w:r w:rsidRPr="00891C54">
                      <w:rPr>
                        <w:b/>
                        <w:sz w:val="18"/>
                        <w:szCs w:val="18"/>
                      </w:rPr>
                      <w:t>Volume 1, Issue 1</w:t>
                    </w:r>
                  </w:p>
                </w:txbxContent>
              </v:textbox>
            </v:shape>
            <v:shape id="_x0000_s1032" type="#_x0000_t202" style="position:absolute;left:4361;top:1604;width:6480;height:1080;mso-wrap-edited:f;mso-position-horizontal-relative:page;mso-position-vertical-relative:page" wrapcoords="0 0 21600 0 21600 21600 0 21600 0 0" filled="f" stroked="f" strokecolor="white">
              <v:textbox style="mso-next-textbox:#_x0000_s1032" inset="0,0,0,0">
                <w:txbxContent>
                  <w:p w:rsidR="00E841AB" w:rsidRPr="00277F31" w:rsidRDefault="00904320">
                    <w:pPr>
                      <w:pStyle w:val="Masthead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t>IRT UPDATES</w:t>
                    </w:r>
                  </w:p>
                </w:txbxContent>
              </v:textbox>
            </v:shape>
          </v:group>
        </w:pict>
      </w:r>
      <w:r w:rsidR="00DE70C1">
        <w:rPr>
          <w:noProof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posOffset>5480050</wp:posOffset>
            </wp:positionH>
            <wp:positionV relativeFrom="paragraph">
              <wp:posOffset>-847725</wp:posOffset>
            </wp:positionV>
            <wp:extent cx="1596390" cy="1714500"/>
            <wp:effectExtent l="19050" t="0" r="3810" b="0"/>
            <wp:wrapNone/>
            <wp:docPr id="25" name="Picture 5" descr="C:\Documents and Settings\Administrator\Local Settings\Temporary Internet Files\Content.IE5\WMMGOMQ1\MC9001405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Local Settings\Temporary Internet Files\Content.IE5\WMMGOMQ1\MC9001405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183E41">
      <w:pPr>
        <w:rPr>
          <w:noProof/>
        </w:rPr>
      </w:pPr>
      <w:r>
        <w:rPr>
          <w:noProof/>
        </w:rPr>
        <w:pict>
          <v:shape id="_x0000_s1269" type="#_x0000_t202" style="position:absolute;margin-left:-3pt;margin-top:134.45pt;width:378pt;height:44.8pt;z-index:251704832;mso-wrap-edited:f;mso-position-horizontal-relative:page;mso-position-vertical-relative:page" wrapcoords="0 0 21600 0 21600 21600 0 21600 0 0" o:allowincell="f" filled="f" stroked="f">
            <v:textbox style="mso-next-textbox:#_x0000_s1269" inset="14.4pt,7.2pt,14.4pt,7.2pt">
              <w:txbxContent>
                <w:p w:rsidR="00DE70C1" w:rsidRPr="002C378A" w:rsidRDefault="00DE70C1">
                  <w:pPr>
                    <w:pStyle w:val="Heading9"/>
                    <w:rPr>
                      <w:rFonts w:ascii="Bodoni MT Black" w:hAnsi="Bodoni MT Black"/>
                      <w:color w:val="FF0000"/>
                      <w:sz w:val="48"/>
                    </w:rPr>
                  </w:pPr>
                  <w:r w:rsidRPr="002C378A">
                    <w:rPr>
                      <w:rFonts w:ascii="Bodoni MT Black" w:hAnsi="Bodoni MT Black"/>
                      <w:color w:val="FF0000"/>
                      <w:sz w:val="48"/>
                    </w:rPr>
                    <w:t>LITERACY UPDATES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3" type="#_x0000_t202" style="position:absolute;margin-left:58.05pt;margin-top:171.2pt;width:90pt;height:180pt;z-index:251615744;visibility:visible;mso-wrap-edited:f;mso-position-horizontal-relative:page;mso-position-vertical-relative:page" wrapcoords="0 0 21600 0 21600 21600 0 21600 0 0" o:allowincell="f" filled="f" stroked="f">
            <v:textbox style="mso-next-textbox:#_x0000_s1033">
              <w:txbxContent>
                <w:p w:rsidR="00E841AB" w:rsidRPr="00512F9A" w:rsidRDefault="00E841AB">
                  <w:pPr>
                    <w:pStyle w:val="BodyText"/>
                    <w:rPr>
                      <w:b/>
                      <w:i/>
                      <w:color w:val="FFFFFF"/>
                    </w:rPr>
                  </w:pPr>
                  <w:r w:rsidRPr="00512F9A">
                    <w:rPr>
                      <w:b/>
                      <w:i/>
                      <w:color w:val="FFFFFF"/>
                    </w:rPr>
                    <w:t>Special Interest Articles:</w:t>
                  </w:r>
                </w:p>
                <w:p w:rsidR="00E841AB" w:rsidRPr="00512F9A" w:rsidRDefault="00E841AB">
                  <w:pPr>
                    <w:rPr>
                      <w:color w:val="FFFFFF"/>
                      <w:szCs w:val="18"/>
                    </w:rPr>
                  </w:pPr>
                </w:p>
                <w:p w:rsidR="00E841AB" w:rsidRPr="00512F9A" w:rsidRDefault="00E841AB">
                  <w:pPr>
                    <w:pStyle w:val="BodyTextIndent"/>
                    <w:tabs>
                      <w:tab w:val="clear" w:pos="180"/>
                    </w:tabs>
                    <w:spacing w:line="220" w:lineRule="exact"/>
                    <w:rPr>
                      <w:color w:val="FFFFFF"/>
                      <w:szCs w:val="18"/>
                    </w:rPr>
                  </w:pPr>
                  <w:r w:rsidRPr="00512F9A">
                    <w:rPr>
                      <w:color w:val="FFFFFF"/>
                      <w:szCs w:val="18"/>
                    </w:rPr>
                    <w:t>•</w:t>
                  </w:r>
                  <w:r w:rsidRPr="00512F9A">
                    <w:rPr>
                      <w:color w:val="FFFFFF"/>
                      <w:szCs w:val="18"/>
                    </w:rPr>
                    <w:tab/>
                    <w:t>Add a highlight or your point of interest here.</w:t>
                  </w:r>
                </w:p>
                <w:p w:rsidR="00E841AB" w:rsidRPr="00512F9A" w:rsidRDefault="00E841AB">
                  <w:pPr>
                    <w:pStyle w:val="BodyTextIndent"/>
                    <w:spacing w:line="220" w:lineRule="exact"/>
                    <w:rPr>
                      <w:color w:val="FFFFFF"/>
                      <w:szCs w:val="18"/>
                    </w:rPr>
                  </w:pPr>
                </w:p>
                <w:p w:rsidR="00E841AB" w:rsidRPr="00512F9A" w:rsidRDefault="00E841AB">
                  <w:pPr>
                    <w:pStyle w:val="BodyTextIndent"/>
                    <w:spacing w:line="220" w:lineRule="exact"/>
                    <w:rPr>
                      <w:color w:val="FFFFFF"/>
                      <w:szCs w:val="18"/>
                    </w:rPr>
                  </w:pPr>
                  <w:r w:rsidRPr="00512F9A">
                    <w:rPr>
                      <w:color w:val="FFFFFF"/>
                      <w:szCs w:val="18"/>
                    </w:rPr>
                    <w:t>•</w:t>
                  </w:r>
                  <w:r w:rsidRPr="00512F9A">
                    <w:rPr>
                      <w:color w:val="FFFFFF"/>
                      <w:szCs w:val="18"/>
                    </w:rPr>
                    <w:tab/>
                    <w:t>Add a highlight or your point of interest here.</w:t>
                  </w:r>
                </w:p>
                <w:p w:rsidR="00E841AB" w:rsidRPr="00512F9A" w:rsidRDefault="00E841AB">
                  <w:pPr>
                    <w:pStyle w:val="BodyTextIndent"/>
                    <w:spacing w:line="220" w:lineRule="exact"/>
                    <w:rPr>
                      <w:color w:val="FFFFFF"/>
                      <w:szCs w:val="18"/>
                    </w:rPr>
                  </w:pPr>
                </w:p>
                <w:p w:rsidR="00E841AB" w:rsidRPr="00512F9A" w:rsidRDefault="00E841AB">
                  <w:pPr>
                    <w:pStyle w:val="BodyTextIndent"/>
                    <w:spacing w:line="220" w:lineRule="exact"/>
                    <w:rPr>
                      <w:color w:val="FFFFFF"/>
                      <w:szCs w:val="18"/>
                    </w:rPr>
                  </w:pPr>
                  <w:r w:rsidRPr="00512F9A">
                    <w:rPr>
                      <w:color w:val="FFFFFF"/>
                      <w:szCs w:val="18"/>
                    </w:rPr>
                    <w:t>•</w:t>
                  </w:r>
                  <w:r w:rsidRPr="00512F9A">
                    <w:rPr>
                      <w:color w:val="FFFFFF"/>
                      <w:szCs w:val="18"/>
                    </w:rPr>
                    <w:tab/>
                    <w:t>Add a highlight or your point of interest here.</w:t>
                  </w:r>
                </w:p>
              </w:txbxContent>
            </v:textbox>
            <w10:wrap anchorx="page" anchory="page"/>
          </v:shape>
        </w:pict>
      </w:r>
    </w:p>
    <w:p w:rsidR="00E841AB" w:rsidRDefault="00E841AB">
      <w:pPr>
        <w:rPr>
          <w:noProof/>
        </w:rPr>
      </w:pPr>
    </w:p>
    <w:p w:rsidR="00E841AB" w:rsidRDefault="00183E41">
      <w:pPr>
        <w:rPr>
          <w:noProof/>
        </w:rPr>
      </w:pPr>
      <w:r>
        <w:rPr>
          <w:noProof/>
        </w:rPr>
        <w:pict>
          <v:shape id="_x0000_s1036" type="#_x0000_t202" style="position:absolute;margin-left:15.85pt;margin-top:172.7pt;width:197.15pt;height:551.05pt;z-index:251618816;mso-wrap-edited:f;mso-position-horizontal-relative:page;mso-position-vertical-relative:page" o:allowincell="f" fillcolor="white [3201]" strokecolor="#9bbb59 [3206]" strokeweight="5pt">
            <v:stroke linestyle="thickThin"/>
            <v:shadow color="#868686"/>
            <v:textbox style="mso-next-textbox:#_x0000_s1156" inset="14.4pt,7.2pt,14.4pt,7.2pt">
              <w:txbxContent>
                <w:p w:rsidR="0064754E" w:rsidRPr="00A14F92" w:rsidRDefault="0064754E" w:rsidP="00A14F92">
                  <w:pPr>
                    <w:shd w:val="clear" w:color="auto" w:fill="FFFFFF"/>
                    <w:rPr>
                      <w:rFonts w:ascii="Tahoma" w:hAnsi="Tahoma" w:cs="Tahoma"/>
                    </w:rPr>
                  </w:pPr>
                  <w:r w:rsidRPr="00A14F92">
                    <w:rPr>
                      <w:rFonts w:ascii="Tahoma" w:hAnsi="Tahoma" w:cs="Tahoma"/>
                      <w:b/>
                    </w:rPr>
                    <w:t>Reminder</w:t>
                  </w:r>
                  <w:r w:rsidRPr="00A14F92">
                    <w:rPr>
                      <w:rFonts w:ascii="Tahoma" w:hAnsi="Tahoma" w:cs="Tahoma"/>
                    </w:rPr>
                    <w:t xml:space="preserve">:  The two formal running records that are required by WCPSS (and documented on the profile card) must be completed with one of the recommended kits - Original, Alternate, or </w:t>
                  </w:r>
                  <w:proofErr w:type="spellStart"/>
                  <w:r w:rsidRPr="00A14F92">
                    <w:rPr>
                      <w:rFonts w:ascii="Tahoma" w:hAnsi="Tahoma" w:cs="Tahoma"/>
                    </w:rPr>
                    <w:t>AlphaKids</w:t>
                  </w:r>
                  <w:proofErr w:type="spellEnd"/>
                  <w:r w:rsidRPr="00A14F92">
                    <w:rPr>
                      <w:rFonts w:ascii="Tahoma" w:hAnsi="Tahoma" w:cs="Tahoma"/>
                    </w:rPr>
                    <w:t>.  This is essential to the collection of consistent data across the system.  Other kits may be used for informal running records.</w:t>
                  </w:r>
                </w:p>
                <w:p w:rsidR="00A14F92" w:rsidRDefault="00A14F92" w:rsidP="0064754E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color w:val="0070C0"/>
                      <w:sz w:val="22"/>
                      <w:szCs w:val="22"/>
                      <w:u w:val="single"/>
                    </w:rPr>
                  </w:pPr>
                </w:p>
                <w:p w:rsidR="0064754E" w:rsidRPr="002C378A" w:rsidRDefault="0064754E" w:rsidP="0064754E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caps/>
                      <w:color w:val="0070C0"/>
                      <w:sz w:val="22"/>
                      <w:szCs w:val="22"/>
                      <w:u w:val="single"/>
                    </w:rPr>
                  </w:pPr>
                  <w:r w:rsidRPr="002C378A">
                    <w:rPr>
                      <w:rFonts w:ascii="Tahoma" w:hAnsi="Tahoma" w:cs="Tahoma"/>
                      <w:b/>
                      <w:bCs/>
                      <w:caps/>
                      <w:color w:val="0070C0"/>
                      <w:sz w:val="22"/>
                      <w:szCs w:val="22"/>
                      <w:u w:val="single"/>
                    </w:rPr>
                    <w:t>Content Information and Recommendations</w:t>
                  </w:r>
                </w:p>
                <w:p w:rsidR="0064754E" w:rsidRPr="00272491" w:rsidRDefault="0064754E" w:rsidP="0064754E">
                  <w:pPr>
                    <w:pStyle w:val="ListParagraph"/>
                    <w:shd w:val="clear" w:color="auto" w:fill="FFFFFF"/>
                    <w:rPr>
                      <w:rFonts w:ascii="Tahoma" w:hAnsi="Tahoma" w:cs="Tahoma"/>
                    </w:rPr>
                  </w:pPr>
                </w:p>
                <w:p w:rsidR="0064754E" w:rsidRPr="00272491" w:rsidRDefault="0064754E" w:rsidP="0064754E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 w:rsidRPr="00272491">
                    <w:rPr>
                      <w:rFonts w:ascii="Tahoma" w:hAnsi="Tahoma" w:cs="Tahoma"/>
                    </w:rPr>
                    <w:t>As stated in our District Writing Plan, the following information guides administration of content-specific tasks:</w:t>
                  </w:r>
                </w:p>
                <w:p w:rsidR="0064754E" w:rsidRPr="00272491" w:rsidRDefault="0064754E" w:rsidP="0064754E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 w:rsidRPr="00272491">
                    <w:rPr>
                      <w:rFonts w:ascii="Tahoma" w:hAnsi="Tahoma" w:cs="Tahoma"/>
                      <w:i/>
                      <w:sz w:val="22"/>
                      <w:szCs w:val="22"/>
                    </w:rPr>
                    <w:t>The Professional Learning Team(s) at Grades 4 and 7 at each school will determine which content-specific tasks will be completed by the students at that school.</w:t>
                  </w:r>
                </w:p>
                <w:p w:rsidR="0064754E" w:rsidRPr="00272491" w:rsidRDefault="0064754E" w:rsidP="0064754E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 w:rsidRPr="00272491"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PLTs may opt to use a content-specific task developed by NCDPI, by the district, or by the PLT (should have the characteristics of the models provided by NCDPI and the district).  DPI models are available at </w:t>
                  </w:r>
                  <w:hyperlink r:id="rId8" w:history="1">
                    <w:r w:rsidRPr="00272491">
                      <w:rPr>
                        <w:rStyle w:val="Hyperlink"/>
                        <w:rFonts w:ascii="Tahoma" w:hAnsi="Tahoma" w:cs="Tahoma"/>
                        <w:i/>
                        <w:sz w:val="22"/>
                        <w:szCs w:val="22"/>
                      </w:rPr>
                      <w:t>http://www.ncpublicschools.org/accountability/testing/writing/writingtasks</w:t>
                    </w:r>
                  </w:hyperlink>
                  <w:r w:rsidRPr="00272491"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 </w:t>
                  </w:r>
                </w:p>
                <w:p w:rsidR="0064754E" w:rsidRPr="00272491" w:rsidRDefault="0064754E" w:rsidP="0064754E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 w:rsidRPr="00272491">
                    <w:rPr>
                      <w:rFonts w:ascii="Tahoma" w:hAnsi="Tahoma" w:cs="Tahoma"/>
                      <w:i/>
                      <w:sz w:val="22"/>
                      <w:szCs w:val="22"/>
                    </w:rPr>
                    <w:t>The PLT may use or develop tasks aligned with any content area.</w:t>
                  </w:r>
                </w:p>
                <w:p w:rsidR="0064754E" w:rsidRPr="00272491" w:rsidRDefault="0064754E" w:rsidP="0064754E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  <w:r w:rsidRPr="00272491"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The PLT should come to agreement on tasks which can be used across all students in the grade level or </w:t>
                  </w:r>
                  <w:r w:rsidRPr="00272491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>course so that the results can inform PLT data analysis and instructional planning.  At Grade 7, for example, assignments may differ slightly for a content area like math where students are in different math courses.</w:t>
                  </w:r>
                </w:p>
                <w:p w:rsidR="0064754E" w:rsidRPr="00272491" w:rsidRDefault="0064754E" w:rsidP="00DE70C1">
                  <w:pPr>
                    <w:ind w:left="360"/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</w:p>
                <w:p w:rsidR="0064754E" w:rsidRPr="002C378A" w:rsidRDefault="0064754E" w:rsidP="0064754E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caps/>
                      <w:color w:val="0070C0"/>
                      <w:sz w:val="22"/>
                      <w:szCs w:val="22"/>
                      <w:u w:val="single"/>
                    </w:rPr>
                  </w:pPr>
                  <w:r w:rsidRPr="002C378A">
                    <w:rPr>
                      <w:rFonts w:ascii="Tahoma" w:hAnsi="Tahoma" w:cs="Tahoma"/>
                      <w:b/>
                      <w:bCs/>
                      <w:caps/>
                      <w:color w:val="0070C0"/>
                      <w:sz w:val="22"/>
                      <w:szCs w:val="22"/>
                      <w:u w:val="single"/>
                    </w:rPr>
                    <w:t>Curriculum Updates</w:t>
                  </w:r>
                </w:p>
                <w:p w:rsidR="0064754E" w:rsidRPr="00DE70C1" w:rsidRDefault="0064754E" w:rsidP="00DE70C1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ahoma" w:hAnsi="Tahoma" w:cs="Tahoma"/>
                    </w:rPr>
                  </w:pPr>
                  <w:r w:rsidRPr="00DE70C1">
                    <w:rPr>
                      <w:rFonts w:ascii="Tahoma" w:hAnsi="Tahoma" w:cs="Tahoma"/>
                      <w:b/>
                    </w:rPr>
                    <w:t>Crosswalks for English Language Arts, which compare the current Standard Course of Study to the newly adopted Common Core Standards, are available on the DPI website.  The Literacy</w:t>
                  </w:r>
                  <w:r w:rsidRPr="00DE70C1">
                    <w:rPr>
                      <w:rFonts w:ascii="Tahoma" w:hAnsi="Tahoma" w:cs="Tahoma"/>
                    </w:rPr>
                    <w:t xml:space="preserve"> Team is currently studying the crosswalks to provide guidance in the district for the transition.  The crosswalks will not answer all questions about the transition, but they provide a starting point. </w:t>
                  </w:r>
                </w:p>
                <w:p w:rsidR="002C378A" w:rsidRDefault="002C378A" w:rsidP="0064754E">
                  <w:pPr>
                    <w:pStyle w:val="ListParagraph"/>
                    <w:shd w:val="clear" w:color="auto" w:fill="FFFFFF"/>
                    <w:spacing w:before="100" w:beforeAutospacing="1" w:after="100" w:afterAutospacing="1" w:line="240" w:lineRule="auto"/>
                  </w:pPr>
                </w:p>
                <w:p w:rsidR="0064754E" w:rsidRPr="00272491" w:rsidRDefault="00183E41" w:rsidP="0064754E">
                  <w:pPr>
                    <w:pStyle w:val="ListParagraph"/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ahoma" w:hAnsi="Tahoma" w:cs="Tahoma"/>
                    </w:rPr>
                  </w:pPr>
                  <w:hyperlink r:id="rId9" w:history="1">
                    <w:r w:rsidR="0064754E" w:rsidRPr="00272491">
                      <w:rPr>
                        <w:rStyle w:val="Hyperlink"/>
                        <w:rFonts w:ascii="Tahoma" w:hAnsi="Tahoma" w:cs="Tahoma"/>
                      </w:rPr>
                      <w:t>http://www.ncpublicschools.org/acre/standards/support-tools/</w:t>
                    </w:r>
                  </w:hyperlink>
                  <w:r w:rsidR="0064754E" w:rsidRPr="00272491">
                    <w:rPr>
                      <w:rFonts w:ascii="Tahoma" w:hAnsi="Tahoma" w:cs="Tahoma"/>
                    </w:rPr>
                    <w:t xml:space="preserve"> </w:t>
                  </w:r>
                </w:p>
                <w:p w:rsidR="0064754E" w:rsidRPr="002C378A" w:rsidRDefault="0064754E" w:rsidP="0064754E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caps/>
                      <w:color w:val="0070C0"/>
                      <w:sz w:val="22"/>
                      <w:szCs w:val="22"/>
                      <w:u w:val="single"/>
                    </w:rPr>
                  </w:pPr>
                  <w:r w:rsidRPr="002C378A">
                    <w:rPr>
                      <w:rFonts w:ascii="Tahoma" w:hAnsi="Tahoma" w:cs="Tahoma"/>
                      <w:b/>
                      <w:bCs/>
                      <w:caps/>
                      <w:color w:val="0070C0"/>
                      <w:sz w:val="22"/>
                      <w:szCs w:val="22"/>
                      <w:u w:val="single"/>
                    </w:rPr>
                    <w:t>Staff Development Opportunities</w:t>
                  </w:r>
                </w:p>
                <w:p w:rsidR="00A0117B" w:rsidRDefault="00A0117B" w:rsidP="00A0117B">
                  <w:pPr>
                    <w:pStyle w:val="ListParagraph"/>
                    <w:shd w:val="clear" w:color="auto" w:fill="FFFFFF"/>
                    <w:spacing w:after="0" w:line="240" w:lineRule="auto"/>
                    <w:ind w:left="0"/>
                    <w:rPr>
                      <w:rFonts w:ascii="Tahoma" w:hAnsi="Tahoma" w:cs="Tahoma"/>
                      <w:b/>
                      <w:bCs/>
                      <w:u w:val="single"/>
                    </w:rPr>
                  </w:pPr>
                </w:p>
                <w:p w:rsidR="0064754E" w:rsidRPr="00A0117B" w:rsidRDefault="00272491" w:rsidP="00A0117B">
                  <w:pPr>
                    <w:pStyle w:val="ListParagraph"/>
                    <w:shd w:val="clear" w:color="auto" w:fill="FFFFFF"/>
                    <w:spacing w:after="0" w:line="240" w:lineRule="auto"/>
                    <w:ind w:left="0"/>
                    <w:rPr>
                      <w:rFonts w:ascii="Tahoma" w:hAnsi="Tahoma" w:cs="Tahoma"/>
                      <w:b/>
                      <w:bCs/>
                    </w:rPr>
                  </w:pPr>
                  <w:r w:rsidRPr="00A0117B">
                    <w:rPr>
                      <w:rFonts w:ascii="Tahoma" w:hAnsi="Tahoma" w:cs="Tahoma"/>
                      <w:b/>
                      <w:bCs/>
                    </w:rPr>
                    <w:t xml:space="preserve">Sessions on Progress </w:t>
                  </w:r>
                  <w:r w:rsidR="0064754E" w:rsidRPr="00A0117B">
                    <w:rPr>
                      <w:rFonts w:ascii="Tahoma" w:hAnsi="Tahoma" w:cs="Tahoma"/>
                      <w:b/>
                      <w:bCs/>
                    </w:rPr>
                    <w:t xml:space="preserve">Monitoring have been scheduled as follows: </w:t>
                  </w:r>
                </w:p>
                <w:p w:rsidR="0064754E" w:rsidRPr="00272491" w:rsidRDefault="0064754E" w:rsidP="00A0117B">
                  <w:pPr>
                    <w:pStyle w:val="ListParagraph"/>
                    <w:numPr>
                      <w:ilvl w:val="0"/>
                      <w:numId w:val="4"/>
                    </w:numPr>
                    <w:shd w:val="clear" w:color="auto" w:fill="FFFFFF"/>
                    <w:spacing w:after="0" w:line="240" w:lineRule="auto"/>
                    <w:ind w:left="90" w:hanging="90"/>
                    <w:rPr>
                      <w:rFonts w:ascii="Tahoma" w:hAnsi="Tahoma" w:cs="Tahoma"/>
                      <w:bCs/>
                    </w:rPr>
                  </w:pPr>
                  <w:r w:rsidRPr="00272491">
                    <w:rPr>
                      <w:rFonts w:ascii="Tahoma" w:hAnsi="Tahoma" w:cs="Tahoma"/>
                      <w:bCs/>
                    </w:rPr>
                    <w:t>January 25</w:t>
                  </w:r>
                  <w:r w:rsidRPr="00272491">
                    <w:rPr>
                      <w:rFonts w:ascii="Tahoma" w:hAnsi="Tahoma" w:cs="Tahoma"/>
                      <w:bCs/>
                      <w:vertAlign w:val="superscript"/>
                    </w:rPr>
                    <w:t>th</w:t>
                  </w:r>
                  <w:r w:rsidRPr="00272491">
                    <w:rPr>
                      <w:rFonts w:ascii="Tahoma" w:hAnsi="Tahoma" w:cs="Tahoma"/>
                      <w:bCs/>
                    </w:rPr>
                    <w:t xml:space="preserve"> from 4:30-6:00 at Farmington Woods ES (SRN # 115664901)</w:t>
                  </w:r>
                </w:p>
                <w:p w:rsidR="0064754E" w:rsidRPr="00272491" w:rsidRDefault="0064754E" w:rsidP="00A0117B">
                  <w:pPr>
                    <w:pStyle w:val="ListParagraph"/>
                    <w:numPr>
                      <w:ilvl w:val="0"/>
                      <w:numId w:val="4"/>
                    </w:numPr>
                    <w:shd w:val="clear" w:color="auto" w:fill="FFFFFF"/>
                    <w:spacing w:after="0" w:line="240" w:lineRule="auto"/>
                    <w:ind w:left="0" w:firstLine="0"/>
                    <w:rPr>
                      <w:rFonts w:ascii="Tahoma" w:hAnsi="Tahoma" w:cs="Tahoma"/>
                      <w:bCs/>
                    </w:rPr>
                  </w:pPr>
                  <w:r w:rsidRPr="00272491">
                    <w:rPr>
                      <w:rFonts w:ascii="Tahoma" w:hAnsi="Tahoma" w:cs="Tahoma"/>
                      <w:bCs/>
                    </w:rPr>
                    <w:t>January 26</w:t>
                  </w:r>
                  <w:r w:rsidRPr="00272491">
                    <w:rPr>
                      <w:rFonts w:ascii="Tahoma" w:hAnsi="Tahoma" w:cs="Tahoma"/>
                      <w:bCs/>
                      <w:vertAlign w:val="superscript"/>
                    </w:rPr>
                    <w:t>th</w:t>
                  </w:r>
                  <w:r w:rsidRPr="00272491">
                    <w:rPr>
                      <w:rFonts w:ascii="Tahoma" w:hAnsi="Tahoma" w:cs="Tahoma"/>
                      <w:bCs/>
                    </w:rPr>
                    <w:t xml:space="preserve"> from 4:30-6:00 at Durant Road ES (SRN # 115664902)</w:t>
                  </w:r>
                </w:p>
                <w:p w:rsidR="0064754E" w:rsidRPr="00272491" w:rsidRDefault="0064754E" w:rsidP="00A0117B">
                  <w:pPr>
                    <w:pStyle w:val="ListParagraph"/>
                    <w:numPr>
                      <w:ilvl w:val="0"/>
                      <w:numId w:val="1"/>
                    </w:numPr>
                    <w:shd w:val="clear" w:color="auto" w:fill="FFFFFF"/>
                    <w:spacing w:after="0" w:line="240" w:lineRule="auto"/>
                    <w:ind w:left="0" w:firstLine="0"/>
                    <w:rPr>
                      <w:rFonts w:ascii="Tahoma" w:hAnsi="Tahoma" w:cs="Tahoma"/>
                      <w:bCs/>
                    </w:rPr>
                  </w:pPr>
                  <w:r w:rsidRPr="00272491">
                    <w:rPr>
                      <w:rFonts w:ascii="Tahoma" w:hAnsi="Tahoma" w:cs="Tahoma"/>
                      <w:bCs/>
                    </w:rPr>
                    <w:t xml:space="preserve">A second spring session of </w:t>
                  </w:r>
                  <w:r w:rsidRPr="00272491">
                    <w:rPr>
                      <w:rFonts w:ascii="Tahoma" w:hAnsi="Tahoma" w:cs="Tahoma"/>
                      <w:bCs/>
                      <w:i/>
                    </w:rPr>
                    <w:t>Foundations of Reading</w:t>
                  </w:r>
                  <w:r w:rsidRPr="00272491">
                    <w:rPr>
                      <w:rFonts w:ascii="Tahoma" w:hAnsi="Tahoma" w:cs="Tahoma"/>
                      <w:bCs/>
                    </w:rPr>
                    <w:t xml:space="preserve"> has been created (SRN # 116211403).  It begins on February 1</w:t>
                  </w:r>
                  <w:r w:rsidRPr="00272491">
                    <w:rPr>
                      <w:rFonts w:ascii="Tahoma" w:hAnsi="Tahoma" w:cs="Tahoma"/>
                      <w:bCs/>
                      <w:vertAlign w:val="superscript"/>
                    </w:rPr>
                    <w:t>st</w:t>
                  </w:r>
                  <w:r w:rsidRPr="00272491">
                    <w:rPr>
                      <w:rFonts w:ascii="Tahoma" w:hAnsi="Tahoma" w:cs="Tahoma"/>
                      <w:bCs/>
                    </w:rPr>
                    <w:t>.</w:t>
                  </w:r>
                </w:p>
                <w:p w:rsidR="0064754E" w:rsidRPr="00272491" w:rsidRDefault="0064754E" w:rsidP="0064754E">
                  <w:pPr>
                    <w:pStyle w:val="ListParagraph"/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  <w:p w:rsidR="00A14F92" w:rsidRDefault="00A14F92">
                  <w:pPr>
                    <w:pStyle w:val="BodyText"/>
                  </w:pPr>
                </w:p>
                <w:p w:rsidR="00A14F92" w:rsidRDefault="00705127" w:rsidP="00705127">
                  <w:pPr>
                    <w:pStyle w:val="BodyText"/>
                    <w:jc w:val="center"/>
                    <w:rPr>
                      <w:i/>
                      <w:sz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68883" cy="1428750"/>
                        <wp:effectExtent l="19050" t="0" r="0" b="0"/>
                        <wp:docPr id="34" name="Picture 6" descr="C:\Program Files\Microsoft Office\MEDIA\CAGCAT10\j0217698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\Microsoft Office\MEDIA\CAGCAT10\j0217698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2326" cy="14418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6" type="#_x0000_t202" style="position:absolute;margin-left:222pt;margin-top:172.7pt;width:188.25pt;height:551.05pt;z-index:251663872;visibility:visible;mso-position-horizontal-relative:page;mso-position-vertical-relative:page" o:allowincell="f" fillcolor="white [3201]" strokecolor="#9bbb59 [3206]" strokeweight="5pt">
            <v:stroke linestyle="thickThin"/>
            <v:shadow color="#868686"/>
            <v:textbox style="mso-next-textbox:#_x0000_s1157" inset="14.4pt,0,14.4pt,0">
              <w:txbxContent/>
            </v:textbox>
            <w10:wrap anchorx="page" anchory="page"/>
          </v:shape>
        </w:pict>
      </w:r>
      <w:r>
        <w:rPr>
          <w:noProof/>
        </w:rPr>
        <w:pict>
          <v:shape id="_x0000_s1157" type="#_x0000_t202" style="position:absolute;margin-left:419.25pt;margin-top:171.1pt;width:176.25pt;height:552.65pt;z-index:251664896;visibility:visible;mso-position-horizontal-relative:page;mso-position-vertical-relative:page" o:allowincell="f" fillcolor="white [3201]" strokecolor="#9bbb59 [3206]" strokeweight="5pt">
            <v:stroke linestyle="thickThin"/>
            <v:shadow color="#868686"/>
            <v:textbox style="mso-next-textbox:#_x0000_s1157" inset="14.4pt,7.2pt,14.4pt,7.2pt">
              <w:txbxContent/>
            </v:textbox>
            <w10:wrap anchorx="page" anchory="page"/>
          </v:shape>
        </w:pict>
      </w:r>
      <w:r>
        <w:rPr>
          <w:noProof/>
        </w:rPr>
        <w:pict>
          <v:shape id="_x0000_s1034" type="#_x0000_t202" style="position:absolute;margin-left:64.05pt;margin-top:423.2pt;width:99pt;height:144.9pt;z-index:251616768;visibility:visible;mso-wrap-edited:f;mso-position-horizontal-relative:page;mso-position-vertical-relative:page" wrapcoords="0 0 21600 0 21600 21600 0 21600 0 0" o:allowincell="f" filled="f" stroked="f">
            <v:textbox style="mso-next-textbox:#_x0000_s1034" inset="0,0,0,0">
              <w:txbxContent>
                <w:p w:rsidR="00E841AB" w:rsidRPr="00512F9A" w:rsidRDefault="00E841AB">
                  <w:pPr>
                    <w:pStyle w:val="BodyText"/>
                    <w:rPr>
                      <w:b/>
                      <w:i/>
                      <w:color w:val="FFFFFF"/>
                    </w:rPr>
                  </w:pPr>
                  <w:r w:rsidRPr="00512F9A">
                    <w:rPr>
                      <w:b/>
                      <w:i/>
                      <w:color w:val="FFFFFF"/>
                    </w:rPr>
                    <w:t>Individual Highlights:</w:t>
                  </w:r>
                </w:p>
                <w:p w:rsidR="00E841AB" w:rsidRPr="00512F9A" w:rsidRDefault="00E841AB">
                  <w:pPr>
                    <w:pStyle w:val="BodyTextIndent"/>
                    <w:tabs>
                      <w:tab w:val="clear" w:pos="180"/>
                      <w:tab w:val="right" w:pos="1620"/>
                    </w:tabs>
                    <w:spacing w:line="360" w:lineRule="exact"/>
                    <w:ind w:firstLine="0"/>
                    <w:rPr>
                      <w:color w:val="FFFFFF"/>
                      <w:szCs w:val="18"/>
                    </w:rPr>
                  </w:pPr>
                  <w:r w:rsidRPr="00512F9A">
                    <w:rPr>
                      <w:color w:val="FFFFFF"/>
                      <w:szCs w:val="18"/>
                    </w:rPr>
                    <w:t>Inside Story</w:t>
                  </w:r>
                  <w:r w:rsidRPr="00512F9A">
                    <w:rPr>
                      <w:color w:val="FFFFFF"/>
                      <w:szCs w:val="18"/>
                    </w:rPr>
                    <w:tab/>
                    <w:t>2</w:t>
                  </w:r>
                </w:p>
                <w:p w:rsidR="00E841AB" w:rsidRPr="00512F9A" w:rsidRDefault="00E841AB">
                  <w:pPr>
                    <w:pStyle w:val="BodyTextIndent"/>
                    <w:tabs>
                      <w:tab w:val="clear" w:pos="180"/>
                      <w:tab w:val="right" w:pos="1620"/>
                    </w:tabs>
                    <w:spacing w:line="360" w:lineRule="exact"/>
                    <w:ind w:firstLine="0"/>
                    <w:rPr>
                      <w:color w:val="FFFFFF"/>
                      <w:szCs w:val="18"/>
                    </w:rPr>
                  </w:pPr>
                  <w:r w:rsidRPr="00512F9A">
                    <w:rPr>
                      <w:color w:val="FFFFFF"/>
                      <w:szCs w:val="18"/>
                    </w:rPr>
                    <w:t>Inside Story</w:t>
                  </w:r>
                  <w:r w:rsidRPr="00512F9A">
                    <w:rPr>
                      <w:color w:val="FFFFFF"/>
                      <w:szCs w:val="18"/>
                    </w:rPr>
                    <w:tab/>
                    <w:t>3</w:t>
                  </w:r>
                </w:p>
                <w:p w:rsidR="00E841AB" w:rsidRPr="00512F9A" w:rsidRDefault="00E841AB">
                  <w:pPr>
                    <w:pStyle w:val="BodyTextIndent"/>
                    <w:tabs>
                      <w:tab w:val="clear" w:pos="180"/>
                      <w:tab w:val="right" w:pos="1620"/>
                    </w:tabs>
                    <w:spacing w:line="360" w:lineRule="exact"/>
                    <w:ind w:firstLine="0"/>
                    <w:rPr>
                      <w:color w:val="FFFFFF"/>
                      <w:szCs w:val="18"/>
                    </w:rPr>
                  </w:pPr>
                  <w:r w:rsidRPr="00512F9A">
                    <w:rPr>
                      <w:color w:val="FFFFFF"/>
                      <w:szCs w:val="18"/>
                    </w:rPr>
                    <w:t>Inside Story</w:t>
                  </w:r>
                  <w:r w:rsidRPr="00512F9A">
                    <w:rPr>
                      <w:color w:val="FFFFFF"/>
                      <w:szCs w:val="18"/>
                    </w:rPr>
                    <w:tab/>
                    <w:t>4</w:t>
                  </w:r>
                </w:p>
                <w:p w:rsidR="00E841AB" w:rsidRPr="00512F9A" w:rsidRDefault="00E841AB">
                  <w:pPr>
                    <w:pStyle w:val="BodyTextIndent"/>
                    <w:tabs>
                      <w:tab w:val="clear" w:pos="180"/>
                      <w:tab w:val="right" w:pos="1620"/>
                    </w:tabs>
                    <w:spacing w:line="360" w:lineRule="exact"/>
                    <w:ind w:firstLine="0"/>
                    <w:rPr>
                      <w:color w:val="FFFFFF"/>
                      <w:szCs w:val="18"/>
                    </w:rPr>
                  </w:pPr>
                  <w:r w:rsidRPr="00512F9A">
                    <w:rPr>
                      <w:color w:val="FFFFFF"/>
                      <w:szCs w:val="18"/>
                    </w:rPr>
                    <w:t>Inside Story</w:t>
                  </w:r>
                  <w:r w:rsidRPr="00512F9A">
                    <w:rPr>
                      <w:color w:val="FFFFFF"/>
                      <w:szCs w:val="18"/>
                    </w:rPr>
                    <w:tab/>
                    <w:t>5</w:t>
                  </w:r>
                </w:p>
                <w:p w:rsidR="00E841AB" w:rsidRPr="00512F9A" w:rsidRDefault="00E841AB">
                  <w:pPr>
                    <w:pStyle w:val="BodyTextIndent"/>
                    <w:tabs>
                      <w:tab w:val="clear" w:pos="180"/>
                      <w:tab w:val="right" w:pos="1620"/>
                    </w:tabs>
                    <w:spacing w:line="360" w:lineRule="exact"/>
                    <w:ind w:firstLine="0"/>
                    <w:rPr>
                      <w:color w:val="FFFFFF"/>
                      <w:szCs w:val="18"/>
                    </w:rPr>
                  </w:pPr>
                  <w:r w:rsidRPr="00512F9A">
                    <w:rPr>
                      <w:color w:val="FFFFFF"/>
                      <w:szCs w:val="18"/>
                    </w:rPr>
                    <w:t>Last Story</w:t>
                  </w:r>
                  <w:r w:rsidRPr="00512F9A">
                    <w:rPr>
                      <w:color w:val="FFFFFF"/>
                      <w:szCs w:val="18"/>
                    </w:rPr>
                    <w:tab/>
                    <w:t>6</w:t>
                  </w:r>
                </w:p>
                <w:p w:rsidR="00E841AB" w:rsidRPr="00512F9A" w:rsidRDefault="00E841AB">
                  <w:pPr>
                    <w:pStyle w:val="BodyTextIndent"/>
                    <w:tabs>
                      <w:tab w:val="clear" w:pos="180"/>
                      <w:tab w:val="right" w:pos="1620"/>
                    </w:tabs>
                    <w:spacing w:line="360" w:lineRule="exact"/>
                    <w:ind w:firstLine="0"/>
                    <w:rPr>
                      <w:color w:val="FFFFFF"/>
                    </w:rPr>
                  </w:pPr>
                </w:p>
              </w:txbxContent>
            </v:textbox>
            <w10:wrap anchorx="page" anchory="page"/>
          </v:shape>
        </w:pict>
      </w:r>
      <w:r w:rsidR="00E841AB">
        <w:rPr>
          <w:noProof/>
        </w:rPr>
        <w:br w:type="page"/>
      </w:r>
    </w:p>
    <w:p w:rsidR="00E60DEF" w:rsidRPr="002C378A" w:rsidRDefault="00E60DEF" w:rsidP="00E60DEF">
      <w:pPr>
        <w:pStyle w:val="Heading9"/>
        <w:rPr>
          <w:rFonts w:ascii="Bodoni MT Black" w:hAnsi="Bodoni MT Black"/>
          <w:color w:val="FF0000"/>
          <w:sz w:val="48"/>
        </w:rPr>
      </w:pPr>
      <w:r>
        <w:rPr>
          <w:rFonts w:ascii="Bodoni MT Black" w:hAnsi="Bodoni MT Black"/>
          <w:color w:val="FF0000"/>
          <w:sz w:val="48"/>
        </w:rPr>
        <w:lastRenderedPageBreak/>
        <w:t>MATH</w:t>
      </w:r>
      <w:r w:rsidRPr="002C378A">
        <w:rPr>
          <w:rFonts w:ascii="Bodoni MT Black" w:hAnsi="Bodoni MT Black"/>
          <w:color w:val="FF0000"/>
          <w:sz w:val="48"/>
        </w:rPr>
        <w:t xml:space="preserve"> UPDATES</w:t>
      </w:r>
    </w:p>
    <w:p w:rsidR="00E841AB" w:rsidRDefault="00183E41">
      <w:pPr>
        <w:rPr>
          <w:noProof/>
        </w:rPr>
      </w:pPr>
      <w:r>
        <w:rPr>
          <w:noProof/>
        </w:rPr>
        <w:pict>
          <v:shape id="_x0000_s1165" type="#_x0000_t202" style="position:absolute;margin-left:415.5pt;margin-top:105.7pt;width:179.3pt;height:622.8pt;z-index:251668992;visibility:visible;mso-position-horizontal-relative:page;mso-position-vertical-relative:page" o:allowincell="f" fillcolor="white [3201]" strokecolor="#f79646 [3209]" strokeweight="5pt">
            <v:stroke linestyle="thickThin"/>
            <v:shadow color="#868686"/>
            <v:textbox style="mso-next-textbox:#_x0000_s1165" inset="0,0,0,0">
              <w:txbxContent/>
            </v:textbox>
            <w10:wrap anchorx="page" anchory="page"/>
          </v:shape>
        </w:pict>
      </w:r>
      <w:r>
        <w:rPr>
          <w:noProof/>
        </w:rPr>
        <w:pict>
          <v:shape id="_x0000_s1048" type="#_x0000_t202" style="position:absolute;margin-left:30.65pt;margin-top:106.05pt;width:179.3pt;height:622.45pt;z-index:251623936;mso-position-horizontal-relative:page;mso-position-vertical-relative:page" o:allowincell="f" fillcolor="white [3201]" strokecolor="#f79646 [3209]" strokeweight="5pt">
            <v:stroke linestyle="thickThin"/>
            <v:shadow color="#868686"/>
            <v:textbox style="mso-next-textbox:#_x0000_s1164" inset="0,0,0,0">
              <w:txbxContent>
                <w:p w:rsidR="00B04BBE" w:rsidRPr="0082393B" w:rsidRDefault="00B04BBE" w:rsidP="00B04BBE">
                  <w:pPr>
                    <w:shd w:val="clear" w:color="auto" w:fill="FFFFFF"/>
                    <w:rPr>
                      <w:rFonts w:ascii="Century Gothic" w:hAnsi="Century Gothic"/>
                      <w:b/>
                    </w:rPr>
                  </w:pPr>
                  <w:r w:rsidRPr="0082393B">
                    <w:rPr>
                      <w:rFonts w:ascii="Century Gothic" w:hAnsi="Century Gothic"/>
                      <w:b/>
                    </w:rPr>
                    <w:t>County Math Visits</w:t>
                  </w:r>
                </w:p>
                <w:p w:rsidR="00B04BBE" w:rsidRPr="0082393B" w:rsidRDefault="00B04BBE" w:rsidP="00B04BBE">
                  <w:pPr>
                    <w:shd w:val="clear" w:color="auto" w:fill="FFFFFF"/>
                    <w:rPr>
                      <w:rFonts w:ascii="Century Gothic" w:hAnsi="Century Gothic"/>
                      <w:b/>
                    </w:rPr>
                  </w:pPr>
                </w:p>
                <w:p w:rsidR="000954BE" w:rsidRPr="0082393B" w:rsidRDefault="00FD6DCB" w:rsidP="00B04BBE">
                  <w:pPr>
                    <w:pStyle w:val="ListParagraph"/>
                    <w:shd w:val="clear" w:color="auto" w:fill="FFFFFF"/>
                    <w:ind w:left="180" w:firstLine="180"/>
                    <w:rPr>
                      <w:rFonts w:ascii="Century Gothic" w:hAnsi="Century Gothic"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szCs w:val="20"/>
                    </w:rPr>
                    <w:t xml:space="preserve">The math department has already visited over 40 elementary schools to observe mathematics instruction. Upcoming visits will be scheduled about two weeks in advance, and each school will be provided a summary report of observations made. PLTs can use the information received during the observations as a reflection tool for improving mathematics instruction at the school. </w:t>
                  </w:r>
                </w:p>
                <w:p w:rsidR="000954BE" w:rsidRPr="0082393B" w:rsidRDefault="000954BE" w:rsidP="000954BE">
                  <w:pPr>
                    <w:pStyle w:val="ListParagraph"/>
                    <w:shd w:val="clear" w:color="auto" w:fill="FFFFFF"/>
                    <w:ind w:left="180"/>
                    <w:rPr>
                      <w:rFonts w:ascii="Century Gothic" w:hAnsi="Century Gothic"/>
                      <w:szCs w:val="20"/>
                    </w:rPr>
                  </w:pPr>
                </w:p>
                <w:p w:rsidR="000954BE" w:rsidRPr="0082393B" w:rsidRDefault="000954BE" w:rsidP="000954BE">
                  <w:pPr>
                    <w:pStyle w:val="ListParagraph"/>
                    <w:shd w:val="clear" w:color="auto" w:fill="FFFFFF"/>
                    <w:ind w:left="180"/>
                    <w:rPr>
                      <w:rFonts w:ascii="Century Gothic" w:hAnsi="Century Gothic"/>
                      <w:b/>
                      <w:sz w:val="24"/>
                    </w:rPr>
                  </w:pPr>
                  <w:r w:rsidRPr="0082393B">
                    <w:rPr>
                      <w:rFonts w:ascii="Century Gothic" w:hAnsi="Century Gothic"/>
                      <w:b/>
                      <w:sz w:val="24"/>
                    </w:rPr>
                    <w:t>Math Talk</w:t>
                  </w:r>
                </w:p>
                <w:p w:rsidR="000954BE" w:rsidRPr="0082393B" w:rsidRDefault="000954BE" w:rsidP="000954BE">
                  <w:pPr>
                    <w:pStyle w:val="ListParagraph"/>
                    <w:shd w:val="clear" w:color="auto" w:fill="FFFFFF"/>
                    <w:ind w:left="180"/>
                    <w:rPr>
                      <w:rFonts w:ascii="Century Gothic" w:hAnsi="Century Gothic"/>
                      <w:b/>
                      <w:szCs w:val="20"/>
                    </w:rPr>
                  </w:pPr>
                </w:p>
                <w:p w:rsidR="000954BE" w:rsidRPr="0082393B" w:rsidRDefault="00FD6DCB" w:rsidP="000954BE">
                  <w:pPr>
                    <w:pStyle w:val="ListParagraph"/>
                    <w:shd w:val="clear" w:color="auto" w:fill="FFFFFF"/>
                    <w:ind w:left="180"/>
                    <w:rPr>
                      <w:rFonts w:ascii="Century Gothic" w:hAnsi="Century Gothic"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szCs w:val="20"/>
                    </w:rPr>
                    <w:t xml:space="preserve">Currently, </w:t>
                  </w:r>
                  <w:r w:rsidR="00056D16" w:rsidRPr="0082393B">
                    <w:rPr>
                      <w:rFonts w:ascii="Century Gothic" w:hAnsi="Century Gothic"/>
                      <w:szCs w:val="20"/>
                    </w:rPr>
                    <w:t>WCPSS has</w:t>
                  </w:r>
                  <w:r w:rsidRPr="0082393B">
                    <w:rPr>
                      <w:rFonts w:ascii="Century Gothic" w:hAnsi="Century Gothic"/>
                      <w:szCs w:val="20"/>
                    </w:rPr>
                    <w:t xml:space="preserve"> trained 410 staff members on Math Talk II. This includes IRTs, math coaches, teacher leaders, and other teachers. </w:t>
                  </w:r>
                  <w:r w:rsidR="00056D16" w:rsidRPr="0082393B">
                    <w:rPr>
                      <w:rFonts w:ascii="Century Gothic" w:hAnsi="Century Gothic"/>
                      <w:szCs w:val="20"/>
                    </w:rPr>
                    <w:t xml:space="preserve">They </w:t>
                  </w:r>
                  <w:r w:rsidRPr="0082393B">
                    <w:rPr>
                      <w:rFonts w:ascii="Century Gothic" w:hAnsi="Century Gothic"/>
                      <w:szCs w:val="20"/>
                    </w:rPr>
                    <w:t xml:space="preserve">have added additional training sessions. </w:t>
                  </w:r>
                </w:p>
                <w:p w:rsidR="000954BE" w:rsidRPr="0082393B" w:rsidRDefault="000954BE" w:rsidP="000954BE">
                  <w:pPr>
                    <w:pStyle w:val="ListParagraph"/>
                    <w:shd w:val="clear" w:color="auto" w:fill="FFFFFF"/>
                    <w:ind w:left="180"/>
                    <w:rPr>
                      <w:rFonts w:ascii="Century Gothic" w:hAnsi="Century Gothic"/>
                      <w:szCs w:val="20"/>
                    </w:rPr>
                  </w:pPr>
                </w:p>
                <w:p w:rsidR="000954BE" w:rsidRPr="0082393B" w:rsidRDefault="000954BE" w:rsidP="000954BE">
                  <w:pPr>
                    <w:pStyle w:val="ListParagraph"/>
                    <w:shd w:val="clear" w:color="auto" w:fill="FFFFFF"/>
                    <w:ind w:left="180"/>
                    <w:rPr>
                      <w:rFonts w:ascii="Century Gothic" w:hAnsi="Century Gothic"/>
                      <w:b/>
                      <w:sz w:val="24"/>
                    </w:rPr>
                  </w:pPr>
                  <w:r w:rsidRPr="0082393B">
                    <w:rPr>
                      <w:rFonts w:ascii="Century Gothic" w:hAnsi="Century Gothic"/>
                      <w:b/>
                      <w:sz w:val="24"/>
                    </w:rPr>
                    <w:t>Math Benchmark Assessment</w:t>
                  </w:r>
                </w:p>
                <w:p w:rsidR="000954BE" w:rsidRPr="0082393B" w:rsidRDefault="000954BE" w:rsidP="000954BE">
                  <w:pPr>
                    <w:pStyle w:val="ListParagraph"/>
                    <w:shd w:val="clear" w:color="auto" w:fill="FFFFFF"/>
                    <w:ind w:left="180"/>
                    <w:rPr>
                      <w:rFonts w:ascii="Century Gothic" w:hAnsi="Century Gothic"/>
                      <w:szCs w:val="20"/>
                    </w:rPr>
                  </w:pPr>
                </w:p>
                <w:p w:rsidR="00FD6DCB" w:rsidRPr="0082393B" w:rsidRDefault="00FD6DCB" w:rsidP="000954BE">
                  <w:pPr>
                    <w:pStyle w:val="ListParagraph"/>
                    <w:shd w:val="clear" w:color="auto" w:fill="FFFFFF"/>
                    <w:ind w:left="180"/>
                    <w:rPr>
                      <w:rFonts w:ascii="Century Gothic" w:hAnsi="Century Gothic"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szCs w:val="20"/>
                    </w:rPr>
                    <w:t>E&amp;R has set the testing window for administering the Benchmark Assessment:</w:t>
                  </w:r>
                </w:p>
                <w:p w:rsidR="00FD6DCB" w:rsidRPr="0082393B" w:rsidRDefault="00FD6DCB" w:rsidP="000954BE">
                  <w:pPr>
                    <w:pStyle w:val="ListParagraph"/>
                    <w:numPr>
                      <w:ilvl w:val="1"/>
                      <w:numId w:val="5"/>
                    </w:numPr>
                    <w:shd w:val="clear" w:color="auto" w:fill="FFFFFF"/>
                    <w:ind w:left="720" w:hanging="450"/>
                    <w:rPr>
                      <w:rFonts w:ascii="Century Gothic" w:hAnsi="Century Gothic"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szCs w:val="20"/>
                    </w:rPr>
                    <w:t>Traditional: January 21 – February 4</w:t>
                  </w:r>
                </w:p>
                <w:p w:rsidR="00FD6DCB" w:rsidRPr="0082393B" w:rsidRDefault="00FD6DCB" w:rsidP="000954BE">
                  <w:pPr>
                    <w:pStyle w:val="ListParagraph"/>
                    <w:numPr>
                      <w:ilvl w:val="1"/>
                      <w:numId w:val="5"/>
                    </w:numPr>
                    <w:shd w:val="clear" w:color="auto" w:fill="FFFFFF"/>
                    <w:ind w:left="720" w:hanging="450"/>
                    <w:rPr>
                      <w:rFonts w:ascii="Century Gothic" w:hAnsi="Century Gothic"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szCs w:val="20"/>
                    </w:rPr>
                    <w:t>Year-Round: January 15 – February 11</w:t>
                  </w:r>
                </w:p>
                <w:p w:rsidR="0082393B" w:rsidRPr="0082393B" w:rsidRDefault="0082393B" w:rsidP="0082393B">
                  <w:pPr>
                    <w:shd w:val="clear" w:color="auto" w:fill="FFFFFF"/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</w:pPr>
                  <w:r w:rsidRPr="0082393B">
                    <w:rPr>
                      <w:rFonts w:ascii="Century Gothic" w:hAnsi="Century Gothic"/>
                      <w:b/>
                      <w:color w:val="FF0000"/>
                      <w:sz w:val="22"/>
                    </w:rPr>
                    <w:t xml:space="preserve">The Benchmark Assessments for </w:t>
                  </w:r>
                  <w:r w:rsidRPr="0082393B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Math and Reading will take place at </w:t>
                  </w:r>
                  <w:proofErr w:type="spellStart"/>
                  <w:r w:rsidRPr="0082393B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Northwoods</w:t>
                  </w:r>
                  <w:proofErr w:type="spellEnd"/>
                  <w:r w:rsidRPr="0082393B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on Feb. 1 &amp; 2.  The Testing Team is currently working on the testing plan and will disseminate that information to you shortly!</w:t>
                  </w:r>
                </w:p>
                <w:p w:rsidR="0082393B" w:rsidRPr="0082393B" w:rsidRDefault="0082393B" w:rsidP="0082393B">
                  <w:pPr>
                    <w:shd w:val="clear" w:color="auto" w:fill="FFFFFF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8D3E5D" w:rsidRPr="0082393B" w:rsidRDefault="008D3E5D" w:rsidP="008D3E5D">
                  <w:pPr>
                    <w:shd w:val="clear" w:color="auto" w:fill="FFFFFF"/>
                    <w:ind w:left="270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82393B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Math Common Core</w:t>
                  </w:r>
                </w:p>
                <w:p w:rsidR="008D3E5D" w:rsidRPr="0082393B" w:rsidRDefault="008D3E5D" w:rsidP="008D3E5D">
                  <w:pPr>
                    <w:shd w:val="clear" w:color="auto" w:fill="FFFFFF"/>
                    <w:ind w:left="270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FD6DCB" w:rsidRPr="0082393B" w:rsidRDefault="00FD6DCB" w:rsidP="008D3E5D">
                  <w:pPr>
                    <w:shd w:val="clear" w:color="auto" w:fill="FFFFFF"/>
                    <w:ind w:left="270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82393B">
                    <w:rPr>
                      <w:rFonts w:ascii="Century Gothic" w:hAnsi="Century Gothic"/>
                      <w:sz w:val="22"/>
                      <w:szCs w:val="22"/>
                    </w:rPr>
                    <w:t xml:space="preserve">DPI has released crosswalk documents to guide the transition to Common Core. Please remember that we are using the </w:t>
                  </w:r>
                  <w:r w:rsidRPr="0082393B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CURRENT NCSCOS</w:t>
                  </w:r>
                  <w:r w:rsidRPr="0082393B">
                    <w:rPr>
                      <w:rFonts w:ascii="Century Gothic" w:hAnsi="Century Gothic"/>
                      <w:sz w:val="22"/>
                      <w:szCs w:val="22"/>
                    </w:rPr>
                    <w:t xml:space="preserve"> for the </w:t>
                  </w:r>
                  <w:r w:rsidRPr="0082393B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2011-2012</w:t>
                  </w:r>
                  <w:r w:rsidRPr="0082393B">
                    <w:rPr>
                      <w:rFonts w:ascii="Century Gothic" w:hAnsi="Century Gothic"/>
                      <w:sz w:val="22"/>
                      <w:szCs w:val="22"/>
                    </w:rPr>
                    <w:t xml:space="preserve"> school </w:t>
                  </w:r>
                  <w:proofErr w:type="gramStart"/>
                  <w:r w:rsidRPr="0082393B">
                    <w:rPr>
                      <w:rFonts w:ascii="Century Gothic" w:hAnsi="Century Gothic"/>
                      <w:sz w:val="22"/>
                      <w:szCs w:val="22"/>
                    </w:rPr>
                    <w:t>year</w:t>
                  </w:r>
                  <w:proofErr w:type="gramEnd"/>
                  <w:r w:rsidRPr="0082393B">
                    <w:rPr>
                      <w:rFonts w:ascii="Century Gothic" w:hAnsi="Century Gothic"/>
                      <w:sz w:val="22"/>
                      <w:szCs w:val="22"/>
                    </w:rPr>
                    <w:t xml:space="preserve">. The Common Core standards will </w:t>
                  </w:r>
                  <w:r w:rsidRPr="0082393B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NOT</w:t>
                  </w:r>
                  <w:r w:rsidRPr="0082393B">
                    <w:rPr>
                      <w:rFonts w:ascii="Century Gothic" w:hAnsi="Century Gothic"/>
                      <w:sz w:val="22"/>
                      <w:szCs w:val="22"/>
                    </w:rPr>
                    <w:t xml:space="preserve"> be used until the 2012-2013 school year. The crosswalks can be found at: </w:t>
                  </w:r>
                  <w:hyperlink r:id="rId11" w:history="1">
                    <w:r w:rsidRPr="0082393B">
                      <w:rPr>
                        <w:rStyle w:val="Hyperlink"/>
                        <w:rFonts w:ascii="Century Gothic" w:hAnsi="Century Gothic"/>
                        <w:sz w:val="22"/>
                        <w:szCs w:val="22"/>
                      </w:rPr>
                      <w:t>http://www.ncpublicschools.org/acre/standards/support-tools/</w:t>
                    </w:r>
                  </w:hyperlink>
                  <w:r w:rsidRPr="0082393B">
                    <w:rPr>
                      <w:rFonts w:ascii="Century Gothic" w:hAnsi="Century Gothic"/>
                      <w:sz w:val="22"/>
                      <w:szCs w:val="22"/>
                    </w:rPr>
                    <w:t xml:space="preserve"> </w:t>
                  </w:r>
                </w:p>
                <w:p w:rsidR="008D3E5D" w:rsidRPr="0082393B" w:rsidRDefault="008D3E5D" w:rsidP="00B638E2">
                  <w:pPr>
                    <w:shd w:val="clear" w:color="auto" w:fill="FFFFFF"/>
                    <w:jc w:val="center"/>
                    <w:rPr>
                      <w:rFonts w:ascii="Copperplate Gothic Bold" w:hAnsi="Copperplate Gothic Bold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8D3E5D" w:rsidRPr="0082393B" w:rsidRDefault="008D3E5D" w:rsidP="008D3E5D">
                  <w:pPr>
                    <w:shd w:val="clear" w:color="auto" w:fill="FFFFFF"/>
                    <w:rPr>
                      <w:rFonts w:ascii="Century Gothic" w:hAnsi="Century Gothic"/>
                      <w:b/>
                      <w:bCs/>
                      <w:sz w:val="22"/>
                      <w:szCs w:val="22"/>
                    </w:rPr>
                  </w:pPr>
                  <w:r w:rsidRPr="0082393B">
                    <w:rPr>
                      <w:rFonts w:ascii="Century Gothic" w:hAnsi="Century Gothic"/>
                      <w:b/>
                      <w:bCs/>
                      <w:sz w:val="22"/>
                      <w:szCs w:val="22"/>
                    </w:rPr>
                    <w:t>Math Common Core</w:t>
                  </w:r>
                </w:p>
                <w:p w:rsidR="008D3E5D" w:rsidRPr="0082393B" w:rsidRDefault="008D3E5D" w:rsidP="008D3E5D">
                  <w:pPr>
                    <w:shd w:val="clear" w:color="auto" w:fill="FFFFFF"/>
                    <w:rPr>
                      <w:rFonts w:ascii="Century Gothic" w:hAnsi="Century Gothic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B638E2" w:rsidRPr="0082393B" w:rsidRDefault="00B638E2" w:rsidP="00B638E2">
                  <w:pPr>
                    <w:shd w:val="clear" w:color="auto" w:fill="FFFFFF"/>
                    <w:jc w:val="center"/>
                    <w:rPr>
                      <w:rFonts w:ascii="Copperplate Gothic Bold" w:hAnsi="Copperplate Gothic Bold"/>
                      <w:b/>
                      <w:bCs/>
                      <w:sz w:val="22"/>
                      <w:szCs w:val="22"/>
                    </w:rPr>
                  </w:pPr>
                  <w:r w:rsidRPr="0082393B">
                    <w:rPr>
                      <w:rFonts w:ascii="Copperplate Gothic Bold" w:hAnsi="Copperplate Gothic Bold"/>
                      <w:b/>
                      <w:bCs/>
                      <w:sz w:val="22"/>
                      <w:szCs w:val="22"/>
                    </w:rPr>
                    <w:t xml:space="preserve">Supporting Math Talk II (K-5) </w:t>
                  </w:r>
                </w:p>
                <w:p w:rsidR="00B638E2" w:rsidRPr="0082393B" w:rsidRDefault="00B638E2" w:rsidP="00B638E2">
                  <w:pPr>
                    <w:shd w:val="clear" w:color="auto" w:fill="FFFFFF"/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</w:pPr>
                  <w:r w:rsidRPr="0082393B">
                    <w:rPr>
                      <w:rFonts w:ascii="Century Gothic" w:hAnsi="Century Gothic"/>
                      <w:sz w:val="22"/>
                      <w:szCs w:val="22"/>
                    </w:rPr>
                    <w:t xml:space="preserve">Supporting Math Talk II will continue conversations from Math Talk I. Supporting Math Talk I is not a prerequisite for this course. Participants will attend one half day session or two afterschool sessions.  </w:t>
                  </w:r>
                  <w:r w:rsidRPr="0082393B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Substitutes will be provided by the department if needed.</w:t>
                  </w:r>
                </w:p>
                <w:p w:rsidR="00B638E2" w:rsidRPr="00B638E2" w:rsidRDefault="00B638E2" w:rsidP="00B638E2">
                  <w:pPr>
                    <w:shd w:val="clear" w:color="auto" w:fill="FFFFFF"/>
                    <w:rPr>
                      <w:sz w:val="20"/>
                    </w:rPr>
                  </w:pPr>
                </w:p>
                <w:p w:rsidR="00B638E2" w:rsidRPr="00B638E2" w:rsidRDefault="00B638E2" w:rsidP="00B638E2">
                  <w:pPr>
                    <w:shd w:val="clear" w:color="auto" w:fill="FFFFFF"/>
                    <w:rPr>
                      <w:sz w:val="20"/>
                    </w:rPr>
                  </w:pPr>
                  <w:r w:rsidRPr="00B638E2">
                    <w:rPr>
                      <w:sz w:val="20"/>
                    </w:rPr>
                    <w:t>January 27</w:t>
                  </w:r>
                  <w:r w:rsidRPr="00B638E2">
                    <w:rPr>
                      <w:sz w:val="20"/>
                      <w:vertAlign w:val="superscript"/>
                    </w:rPr>
                    <w:t>th</w:t>
                  </w:r>
                  <w:r w:rsidRPr="00B638E2">
                    <w:rPr>
                      <w:sz w:val="20"/>
                    </w:rPr>
                    <w:t xml:space="preserve"> </w:t>
                  </w:r>
                  <w:r w:rsidR="002B5A04">
                    <w:rPr>
                      <w:sz w:val="20"/>
                    </w:rPr>
                    <w:t xml:space="preserve">from </w:t>
                  </w:r>
                  <w:r w:rsidRPr="00B638E2">
                    <w:rPr>
                      <w:sz w:val="20"/>
                    </w:rPr>
                    <w:t>1:00-4:15           Project Enlightenment</w:t>
                  </w:r>
                  <w:r w:rsidR="008D3E5D">
                    <w:rPr>
                      <w:sz w:val="20"/>
                    </w:rPr>
                    <w:t xml:space="preserve">, </w:t>
                  </w:r>
                  <w:r w:rsidRPr="00B638E2">
                    <w:rPr>
                      <w:sz w:val="20"/>
                    </w:rPr>
                    <w:t>115770109</w:t>
                  </w:r>
                </w:p>
                <w:p w:rsidR="002B5A04" w:rsidRDefault="002B5A04" w:rsidP="00B638E2">
                  <w:pPr>
                    <w:shd w:val="clear" w:color="auto" w:fill="FFFFFF"/>
                    <w:rPr>
                      <w:sz w:val="20"/>
                    </w:rPr>
                  </w:pPr>
                </w:p>
                <w:p w:rsidR="00B638E2" w:rsidRDefault="00B638E2" w:rsidP="00B638E2">
                  <w:pPr>
                    <w:shd w:val="clear" w:color="auto" w:fill="FFFFFF"/>
                    <w:rPr>
                      <w:sz w:val="20"/>
                    </w:rPr>
                  </w:pPr>
                  <w:r w:rsidRPr="00B638E2">
                    <w:rPr>
                      <w:sz w:val="20"/>
                    </w:rPr>
                    <w:t>February 8</w:t>
                  </w:r>
                  <w:r w:rsidRPr="00B638E2">
                    <w:rPr>
                      <w:sz w:val="20"/>
                      <w:vertAlign w:val="superscript"/>
                    </w:rPr>
                    <w:t>th</w:t>
                  </w:r>
                  <w:r w:rsidR="002B5A04">
                    <w:rPr>
                      <w:sz w:val="20"/>
                      <w:vertAlign w:val="superscript"/>
                    </w:rPr>
                    <w:t xml:space="preserve"> </w:t>
                  </w:r>
                  <w:r w:rsidR="002B5A04">
                    <w:rPr>
                      <w:sz w:val="20"/>
                    </w:rPr>
                    <w:t xml:space="preserve">from </w:t>
                  </w:r>
                  <w:r w:rsidRPr="00B638E2">
                    <w:rPr>
                      <w:sz w:val="20"/>
                    </w:rPr>
                    <w:t>1:00-4:15           Project Enlightenment</w:t>
                  </w:r>
                  <w:r w:rsidR="008D3E5D">
                    <w:rPr>
                      <w:sz w:val="20"/>
                    </w:rPr>
                    <w:t xml:space="preserve">, </w:t>
                  </w:r>
                  <w:r w:rsidRPr="00B638E2">
                    <w:rPr>
                      <w:sz w:val="20"/>
                    </w:rPr>
                    <w:t>115770103</w:t>
                  </w:r>
                </w:p>
                <w:p w:rsidR="002B5A04" w:rsidRPr="00B638E2" w:rsidRDefault="002B5A04" w:rsidP="00B638E2">
                  <w:pPr>
                    <w:shd w:val="clear" w:color="auto" w:fill="FFFFFF"/>
                    <w:rPr>
                      <w:sz w:val="20"/>
                    </w:rPr>
                  </w:pPr>
                </w:p>
                <w:p w:rsidR="008D3E5D" w:rsidRDefault="002B5A04" w:rsidP="00B638E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March 2</w:t>
                  </w:r>
                  <w:r w:rsidRPr="002B5A04">
                    <w:rPr>
                      <w:sz w:val="20"/>
                      <w:vertAlign w:val="superscript"/>
                    </w:rPr>
                    <w:t>nd</w:t>
                  </w:r>
                  <w:r>
                    <w:rPr>
                      <w:sz w:val="20"/>
                    </w:rPr>
                    <w:t xml:space="preserve"> from </w:t>
                  </w:r>
                  <w:r w:rsidR="00B638E2" w:rsidRPr="00B638E2">
                    <w:rPr>
                      <w:sz w:val="20"/>
                    </w:rPr>
                    <w:t>1:00-4:15</w:t>
                  </w:r>
                </w:p>
                <w:p w:rsidR="00B638E2" w:rsidRPr="00B638E2" w:rsidRDefault="00B638E2" w:rsidP="00B638E2">
                  <w:pPr>
                    <w:shd w:val="clear" w:color="auto" w:fill="FFFFFF"/>
                    <w:rPr>
                      <w:sz w:val="20"/>
                    </w:rPr>
                  </w:pPr>
                  <w:r w:rsidRPr="00B638E2">
                    <w:rPr>
                      <w:sz w:val="20"/>
                    </w:rPr>
                    <w:t>Project Enlightenment</w:t>
                  </w:r>
                  <w:r w:rsidR="008D3E5D">
                    <w:rPr>
                      <w:sz w:val="20"/>
                    </w:rPr>
                    <w:t>,</w:t>
                  </w:r>
                  <w:r w:rsidRPr="00B638E2">
                    <w:rPr>
                      <w:sz w:val="20"/>
                    </w:rPr>
                    <w:t xml:space="preserve"> </w:t>
                  </w:r>
                  <w:r w:rsidRPr="00B638E2">
                    <w:rPr>
                      <w:rFonts w:asciiTheme="minorHAnsi" w:hAnsiTheme="minorHAnsi"/>
                      <w:sz w:val="20"/>
                    </w:rPr>
                    <w:t>115770110</w:t>
                  </w:r>
                </w:p>
                <w:p w:rsidR="002B5A04" w:rsidRDefault="002B5A04" w:rsidP="00B638E2">
                  <w:pPr>
                    <w:shd w:val="clear" w:color="auto" w:fill="FFFFFF"/>
                    <w:rPr>
                      <w:sz w:val="20"/>
                    </w:rPr>
                  </w:pPr>
                </w:p>
                <w:p w:rsidR="00B638E2" w:rsidRPr="00B638E2" w:rsidRDefault="00B638E2" w:rsidP="00B638E2">
                  <w:pPr>
                    <w:shd w:val="clear" w:color="auto" w:fill="FFFFFF"/>
                    <w:rPr>
                      <w:sz w:val="20"/>
                    </w:rPr>
                  </w:pPr>
                  <w:r w:rsidRPr="00B638E2">
                    <w:rPr>
                      <w:sz w:val="20"/>
                    </w:rPr>
                    <w:t xml:space="preserve">March </w:t>
                  </w:r>
                  <w:proofErr w:type="gramStart"/>
                  <w:r w:rsidRPr="00B638E2">
                    <w:rPr>
                      <w:sz w:val="20"/>
                    </w:rPr>
                    <w:t>21</w:t>
                  </w:r>
                  <w:r w:rsidRPr="00B638E2">
                    <w:rPr>
                      <w:sz w:val="20"/>
                      <w:vertAlign w:val="superscript"/>
                    </w:rPr>
                    <w:t>st</w:t>
                  </w:r>
                  <w:r w:rsidR="002B5A04">
                    <w:rPr>
                      <w:sz w:val="20"/>
                    </w:rPr>
                    <w:t xml:space="preserve">  from</w:t>
                  </w:r>
                  <w:proofErr w:type="gramEnd"/>
                  <w:r w:rsidR="002B5A04">
                    <w:rPr>
                      <w:sz w:val="20"/>
                    </w:rPr>
                    <w:t xml:space="preserve"> </w:t>
                  </w:r>
                  <w:r w:rsidRPr="00B638E2">
                    <w:rPr>
                      <w:sz w:val="20"/>
                    </w:rPr>
                    <w:t>1:00-4:15           Project Enlightenment</w:t>
                  </w:r>
                  <w:r w:rsidR="008D3E5D">
                    <w:rPr>
                      <w:sz w:val="20"/>
                    </w:rPr>
                    <w:t>,</w:t>
                  </w:r>
                  <w:r w:rsidRPr="00B638E2">
                    <w:rPr>
                      <w:sz w:val="20"/>
                    </w:rPr>
                    <w:t xml:space="preserve"> </w:t>
                  </w:r>
                  <w:r w:rsidRPr="00B638E2">
                    <w:rPr>
                      <w:rFonts w:asciiTheme="minorHAnsi" w:hAnsiTheme="minorHAnsi"/>
                      <w:sz w:val="20"/>
                    </w:rPr>
                    <w:t>115770111</w:t>
                  </w:r>
                </w:p>
                <w:p w:rsidR="00B638E2" w:rsidRPr="0082393B" w:rsidRDefault="00B638E2" w:rsidP="008D3E5D">
                  <w:pPr>
                    <w:shd w:val="clear" w:color="auto" w:fill="FFFFFF"/>
                    <w:rPr>
                      <w:rFonts w:ascii="Copperplate Gothic Bold" w:hAnsi="Copperplate Gothic Bold"/>
                      <w:b/>
                      <w:bCs/>
                      <w:sz w:val="22"/>
                    </w:rPr>
                  </w:pPr>
                  <w:r w:rsidRPr="0082393B">
                    <w:rPr>
                      <w:rFonts w:ascii="Copperplate Gothic Bold" w:hAnsi="Copperplate Gothic Bold"/>
                      <w:b/>
                      <w:bCs/>
                      <w:sz w:val="22"/>
                    </w:rPr>
                    <w:t>PARTNERS for Mathematics Learning</w:t>
                  </w:r>
                </w:p>
                <w:p w:rsidR="00B638E2" w:rsidRPr="0082393B" w:rsidRDefault="00B638E2" w:rsidP="00B638E2">
                  <w:pPr>
                    <w:shd w:val="clear" w:color="auto" w:fill="FFFFFF"/>
                    <w:rPr>
                      <w:rFonts w:ascii="Century Gothic" w:hAnsi="Century Gothic"/>
                      <w:bCs/>
                      <w:sz w:val="22"/>
                    </w:rPr>
                  </w:pPr>
                  <w:r w:rsidRPr="0082393B">
                    <w:rPr>
                      <w:rFonts w:ascii="Century Gothic" w:hAnsi="Century Gothic"/>
                      <w:bCs/>
                      <w:sz w:val="22"/>
                    </w:rPr>
                    <w:t>This is the third and final year of Partners, which will link teaching and learning through formative assessment. The modules being offered are:</w:t>
                  </w:r>
                </w:p>
                <w:p w:rsidR="00B638E2" w:rsidRPr="0082393B" w:rsidRDefault="00B638E2" w:rsidP="00B04BBE">
                  <w:pPr>
                    <w:pStyle w:val="ListParagraph"/>
                    <w:numPr>
                      <w:ilvl w:val="0"/>
                      <w:numId w:val="6"/>
                    </w:numPr>
                    <w:shd w:val="clear" w:color="auto" w:fill="FFFFFF"/>
                    <w:spacing w:after="0" w:line="240" w:lineRule="auto"/>
                    <w:ind w:left="720" w:hanging="450"/>
                    <w:rPr>
                      <w:rFonts w:ascii="Century Gothic" w:hAnsi="Century Gothic"/>
                      <w:b/>
                      <w:bCs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b/>
                      <w:bCs/>
                      <w:szCs w:val="20"/>
                    </w:rPr>
                    <w:t>Learning Targets</w:t>
                  </w:r>
                  <w:r w:rsidRPr="0082393B">
                    <w:rPr>
                      <w:rFonts w:ascii="Century Gothic" w:hAnsi="Century Gothic"/>
                      <w:b/>
                      <w:bCs/>
                      <w:szCs w:val="20"/>
                    </w:rPr>
                    <w:tab/>
                  </w:r>
                  <w:r w:rsidRPr="0082393B">
                    <w:rPr>
                      <w:rFonts w:ascii="Century Gothic" w:hAnsi="Century Gothic"/>
                      <w:b/>
                      <w:bCs/>
                      <w:szCs w:val="20"/>
                    </w:rPr>
                    <w:tab/>
                  </w:r>
                </w:p>
                <w:p w:rsidR="00B638E2" w:rsidRPr="0082393B" w:rsidRDefault="00B638E2" w:rsidP="00B04BBE">
                  <w:pPr>
                    <w:pStyle w:val="ListParagraph"/>
                    <w:numPr>
                      <w:ilvl w:val="0"/>
                      <w:numId w:val="6"/>
                    </w:numPr>
                    <w:shd w:val="clear" w:color="auto" w:fill="FFFFFF"/>
                    <w:spacing w:after="0" w:line="240" w:lineRule="auto"/>
                    <w:ind w:left="720" w:hanging="450"/>
                    <w:rPr>
                      <w:rFonts w:ascii="Century Gothic" w:hAnsi="Century Gothic"/>
                      <w:b/>
                      <w:bCs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b/>
                      <w:bCs/>
                      <w:szCs w:val="20"/>
                    </w:rPr>
                    <w:t>Questioning &amp; Task Selection</w:t>
                  </w:r>
                </w:p>
                <w:p w:rsidR="00B638E2" w:rsidRPr="0082393B" w:rsidRDefault="00B638E2" w:rsidP="00B04BBE">
                  <w:pPr>
                    <w:pStyle w:val="ListParagraph"/>
                    <w:numPr>
                      <w:ilvl w:val="0"/>
                      <w:numId w:val="6"/>
                    </w:numPr>
                    <w:shd w:val="clear" w:color="auto" w:fill="FFFFFF"/>
                    <w:spacing w:after="0" w:line="240" w:lineRule="auto"/>
                    <w:ind w:left="720" w:hanging="450"/>
                    <w:rPr>
                      <w:rFonts w:ascii="Century Gothic" w:hAnsi="Century Gothic"/>
                      <w:b/>
                      <w:bCs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b/>
                      <w:bCs/>
                      <w:szCs w:val="20"/>
                    </w:rPr>
                    <w:t>Inferences &amp; Feedback</w:t>
                  </w:r>
                  <w:r w:rsidRPr="0082393B">
                    <w:rPr>
                      <w:rFonts w:ascii="Century Gothic" w:hAnsi="Century Gothic"/>
                      <w:b/>
                      <w:bCs/>
                      <w:szCs w:val="20"/>
                    </w:rPr>
                    <w:tab/>
                  </w:r>
                </w:p>
                <w:p w:rsidR="00B638E2" w:rsidRPr="0082393B" w:rsidRDefault="00B638E2" w:rsidP="00B04BBE">
                  <w:pPr>
                    <w:pStyle w:val="ListParagraph"/>
                    <w:numPr>
                      <w:ilvl w:val="0"/>
                      <w:numId w:val="6"/>
                    </w:numPr>
                    <w:shd w:val="clear" w:color="auto" w:fill="FFFFFF"/>
                    <w:spacing w:after="0" w:line="240" w:lineRule="auto"/>
                    <w:ind w:left="720" w:hanging="450"/>
                    <w:rPr>
                      <w:rFonts w:ascii="Century Gothic" w:hAnsi="Century Gothic"/>
                      <w:b/>
                      <w:bCs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b/>
                      <w:bCs/>
                      <w:szCs w:val="20"/>
                    </w:rPr>
                    <w:t>4- Making Students Active Partners</w:t>
                  </w:r>
                </w:p>
                <w:p w:rsidR="00B638E2" w:rsidRPr="0082393B" w:rsidRDefault="00B638E2" w:rsidP="00B04BBE">
                  <w:pPr>
                    <w:pStyle w:val="ListParagraph"/>
                    <w:numPr>
                      <w:ilvl w:val="0"/>
                      <w:numId w:val="6"/>
                    </w:numPr>
                    <w:shd w:val="clear" w:color="auto" w:fill="FFFFFF"/>
                    <w:spacing w:after="0" w:line="240" w:lineRule="auto"/>
                    <w:ind w:left="720" w:hanging="450"/>
                    <w:rPr>
                      <w:rFonts w:ascii="Century Gothic" w:hAnsi="Century Gothic"/>
                      <w:b/>
                      <w:bCs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b/>
                      <w:bCs/>
                      <w:szCs w:val="20"/>
                    </w:rPr>
                    <w:t xml:space="preserve">(K-2) Student Self Assessment &amp; Responsibility </w:t>
                  </w:r>
                  <w:r w:rsidRPr="0082393B">
                    <w:rPr>
                      <w:rFonts w:ascii="Century Gothic" w:hAnsi="Century Gothic"/>
                      <w:b/>
                      <w:bCs/>
                      <w:i/>
                      <w:szCs w:val="20"/>
                    </w:rPr>
                    <w:t xml:space="preserve">OR </w:t>
                  </w:r>
                </w:p>
                <w:p w:rsidR="00B638E2" w:rsidRPr="0082393B" w:rsidRDefault="00B638E2" w:rsidP="00B04BBE">
                  <w:pPr>
                    <w:pStyle w:val="ListParagraph"/>
                    <w:shd w:val="clear" w:color="auto" w:fill="FFFFFF"/>
                    <w:spacing w:after="0" w:line="240" w:lineRule="auto"/>
                    <w:ind w:hanging="450"/>
                    <w:rPr>
                      <w:rFonts w:ascii="Century Gothic" w:hAnsi="Century Gothic"/>
                      <w:b/>
                      <w:bCs/>
                      <w:szCs w:val="20"/>
                    </w:rPr>
                  </w:pPr>
                  <w:r w:rsidRPr="0082393B">
                    <w:rPr>
                      <w:rFonts w:ascii="Century Gothic" w:hAnsi="Century Gothic"/>
                      <w:b/>
                      <w:bCs/>
                      <w:szCs w:val="20"/>
                    </w:rPr>
                    <w:t>(3-5) Decisions about Next Steps</w:t>
                  </w:r>
                </w:p>
                <w:p w:rsidR="00B638E2" w:rsidRPr="0082393B" w:rsidRDefault="00B638E2" w:rsidP="00B638E2">
                  <w:pPr>
                    <w:shd w:val="clear" w:color="auto" w:fill="FFFFFF"/>
                    <w:rPr>
                      <w:rFonts w:ascii="Century Gothic" w:hAnsi="Century Gothic"/>
                      <w:bCs/>
                      <w:sz w:val="22"/>
                    </w:rPr>
                  </w:pPr>
                  <w:r w:rsidRPr="0082393B">
                    <w:rPr>
                      <w:rFonts w:ascii="Century Gothic" w:hAnsi="Century Gothic"/>
                      <w:bCs/>
                      <w:sz w:val="22"/>
                    </w:rPr>
                    <w:t>Modules can be taking individually and there are no prerequisites. Please see E-schools for registration information.</w:t>
                  </w:r>
                </w:p>
                <w:p w:rsidR="00056D16" w:rsidRPr="0082393B" w:rsidRDefault="00056D16" w:rsidP="00B638E2">
                  <w:pPr>
                    <w:shd w:val="clear" w:color="auto" w:fill="FFFFFF"/>
                    <w:rPr>
                      <w:rFonts w:ascii="Century Gothic" w:hAnsi="Century Gothic"/>
                      <w:bCs/>
                      <w:sz w:val="22"/>
                    </w:rPr>
                  </w:pPr>
                </w:p>
                <w:p w:rsidR="00B638E2" w:rsidRPr="000F54B1" w:rsidRDefault="00B638E2" w:rsidP="00056D16">
                  <w:pPr>
                    <w:shd w:val="clear" w:color="auto" w:fill="FFFFFF"/>
                    <w:rPr>
                      <w:b/>
                      <w:sz w:val="20"/>
                    </w:rPr>
                  </w:pPr>
                  <w:r w:rsidRPr="000F54B1">
                    <w:rPr>
                      <w:b/>
                      <w:sz w:val="20"/>
                    </w:rPr>
                    <w:t>TI-10 Calculator (K-2)</w:t>
                  </w:r>
                </w:p>
                <w:p w:rsidR="00056D16" w:rsidRPr="000F54B1" w:rsidRDefault="00B638E2" w:rsidP="00056D16">
                  <w:pPr>
                    <w:shd w:val="clear" w:color="auto" w:fill="FFFFFF"/>
                    <w:rPr>
                      <w:sz w:val="20"/>
                    </w:rPr>
                  </w:pPr>
                  <w:r w:rsidRPr="000F54B1">
                    <w:rPr>
                      <w:sz w:val="20"/>
                    </w:rPr>
                    <w:t xml:space="preserve">February </w:t>
                  </w:r>
                  <w:proofErr w:type="gramStart"/>
                  <w:r w:rsidRPr="000F54B1">
                    <w:rPr>
                      <w:sz w:val="20"/>
                    </w:rPr>
                    <w:t>25</w:t>
                  </w:r>
                  <w:r w:rsidRPr="000F54B1">
                    <w:rPr>
                      <w:sz w:val="20"/>
                      <w:vertAlign w:val="superscript"/>
                    </w:rPr>
                    <w:t>th</w:t>
                  </w:r>
                  <w:r w:rsidRPr="000F54B1">
                    <w:rPr>
                      <w:sz w:val="20"/>
                    </w:rPr>
                    <w:t xml:space="preserve"> </w:t>
                  </w:r>
                  <w:r w:rsidR="00056D16" w:rsidRPr="000F54B1">
                    <w:rPr>
                      <w:sz w:val="20"/>
                    </w:rPr>
                    <w:t>,</w:t>
                  </w:r>
                  <w:proofErr w:type="gramEnd"/>
                  <w:r w:rsidR="00056D16" w:rsidRPr="000F54B1">
                    <w:rPr>
                      <w:sz w:val="20"/>
                    </w:rPr>
                    <w:t xml:space="preserve">  1:00-4:00</w:t>
                  </w:r>
                </w:p>
                <w:p w:rsidR="00B638E2" w:rsidRPr="000F54B1" w:rsidRDefault="00B638E2" w:rsidP="00056D16">
                  <w:pPr>
                    <w:shd w:val="clear" w:color="auto" w:fill="FFFFFF"/>
                    <w:rPr>
                      <w:sz w:val="20"/>
                    </w:rPr>
                  </w:pPr>
                  <w:r w:rsidRPr="000F54B1">
                    <w:rPr>
                      <w:sz w:val="20"/>
                    </w:rPr>
                    <w:t>Project Enlightenment</w:t>
                  </w:r>
                  <w:r w:rsidR="00056D16" w:rsidRPr="000F54B1">
                    <w:rPr>
                      <w:sz w:val="20"/>
                    </w:rPr>
                    <w:t>,</w:t>
                  </w:r>
                  <w:r w:rsidRPr="000F54B1">
                    <w:rPr>
                      <w:sz w:val="20"/>
                    </w:rPr>
                    <w:tab/>
                    <w:t>116864306</w:t>
                  </w:r>
                </w:p>
                <w:p w:rsidR="00B638E2" w:rsidRPr="000F54B1" w:rsidRDefault="00B638E2" w:rsidP="00B638E2">
                  <w:pPr>
                    <w:shd w:val="clear" w:color="auto" w:fill="FFFFFF"/>
                    <w:rPr>
                      <w:sz w:val="20"/>
                    </w:rPr>
                  </w:pPr>
                </w:p>
                <w:p w:rsidR="00B638E2" w:rsidRPr="000F54B1" w:rsidRDefault="00B638E2" w:rsidP="00056D16">
                  <w:pPr>
                    <w:shd w:val="clear" w:color="auto" w:fill="FFFFFF"/>
                    <w:rPr>
                      <w:b/>
                      <w:sz w:val="20"/>
                    </w:rPr>
                  </w:pPr>
                  <w:r w:rsidRPr="000F54B1">
                    <w:rPr>
                      <w:b/>
                      <w:sz w:val="20"/>
                    </w:rPr>
                    <w:t>TI-15 Calculator (3-5)</w:t>
                  </w:r>
                </w:p>
                <w:p w:rsidR="00056D16" w:rsidRPr="000F54B1" w:rsidRDefault="00B638E2" w:rsidP="00056D16">
                  <w:pPr>
                    <w:shd w:val="clear" w:color="auto" w:fill="FFFFFF"/>
                    <w:rPr>
                      <w:sz w:val="20"/>
                    </w:rPr>
                  </w:pPr>
                  <w:r w:rsidRPr="000F54B1">
                    <w:rPr>
                      <w:sz w:val="20"/>
                    </w:rPr>
                    <w:t xml:space="preserve">February </w:t>
                  </w:r>
                  <w:proofErr w:type="gramStart"/>
                  <w:r w:rsidRPr="000F54B1">
                    <w:rPr>
                      <w:sz w:val="20"/>
                    </w:rPr>
                    <w:t>25</w:t>
                  </w:r>
                  <w:r w:rsidRPr="000F54B1">
                    <w:rPr>
                      <w:sz w:val="20"/>
                      <w:vertAlign w:val="superscript"/>
                    </w:rPr>
                    <w:t>th</w:t>
                  </w:r>
                  <w:r w:rsidRPr="000F54B1">
                    <w:rPr>
                      <w:sz w:val="20"/>
                    </w:rPr>
                    <w:t xml:space="preserve"> </w:t>
                  </w:r>
                  <w:r w:rsidR="00056D16" w:rsidRPr="000F54B1">
                    <w:rPr>
                      <w:sz w:val="20"/>
                    </w:rPr>
                    <w:t>,</w:t>
                  </w:r>
                  <w:proofErr w:type="gramEnd"/>
                  <w:r w:rsidR="00056D16" w:rsidRPr="000F54B1">
                    <w:rPr>
                      <w:sz w:val="20"/>
                    </w:rPr>
                    <w:t xml:space="preserve"> 1:00-4:00</w:t>
                  </w:r>
                </w:p>
                <w:p w:rsidR="00B638E2" w:rsidRDefault="00B638E2" w:rsidP="00056D16">
                  <w:pPr>
                    <w:shd w:val="clear" w:color="auto" w:fill="FFFFFF"/>
                    <w:rPr>
                      <w:sz w:val="20"/>
                    </w:rPr>
                  </w:pPr>
                  <w:r w:rsidRPr="000F54B1">
                    <w:rPr>
                      <w:sz w:val="20"/>
                    </w:rPr>
                    <w:t>Project Enlightenment</w:t>
                  </w:r>
                  <w:r w:rsidR="00056D16" w:rsidRPr="000F54B1">
                    <w:rPr>
                      <w:sz w:val="20"/>
                    </w:rPr>
                    <w:t>,</w:t>
                  </w:r>
                  <w:r w:rsidRPr="000F54B1">
                    <w:rPr>
                      <w:sz w:val="20"/>
                    </w:rPr>
                    <w:tab/>
                    <w:t>116864206</w:t>
                  </w:r>
                </w:p>
                <w:p w:rsidR="000F54B1" w:rsidRDefault="000F54B1" w:rsidP="00056D16">
                  <w:pPr>
                    <w:shd w:val="clear" w:color="auto" w:fill="FFFFFF"/>
                    <w:rPr>
                      <w:sz w:val="20"/>
                    </w:rPr>
                  </w:pPr>
                </w:p>
                <w:p w:rsidR="000F54B1" w:rsidRPr="000F54B1" w:rsidRDefault="000F54B1" w:rsidP="00056D16">
                  <w:pPr>
                    <w:shd w:val="clear" w:color="auto" w:fill="FFFFFF"/>
                    <w:rPr>
                      <w:b/>
                      <w:color w:val="FF0000"/>
                      <w:sz w:val="20"/>
                    </w:rPr>
                  </w:pPr>
                  <w:r w:rsidRPr="000F54B1">
                    <w:rPr>
                      <w:b/>
                      <w:color w:val="FF0000"/>
                      <w:sz w:val="20"/>
                    </w:rPr>
                    <w:t>AG MATH UPDATE</w:t>
                  </w:r>
                </w:p>
                <w:p w:rsidR="00E841AB" w:rsidRDefault="000F54B1" w:rsidP="00FD6DCB">
                  <w:pPr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 xml:space="preserve">Want an easy way to assist students in learning math facts? Divide the class into 4 teams. Have teams line up in rows. Teacher calls out a math fact problem for a member of the team. If that student answers </w:t>
                  </w:r>
                  <w:proofErr w:type="spellStart"/>
                  <w:r>
                    <w:rPr>
                      <w:rFonts w:ascii="Verdana" w:hAnsi="Verdana"/>
                      <w:sz w:val="20"/>
                    </w:rPr>
                    <w:t>correctly</w:t>
                  </w:r>
                  <w:proofErr w:type="gramStart"/>
                  <w:r>
                    <w:rPr>
                      <w:rFonts w:ascii="Verdana" w:hAnsi="Verdana"/>
                      <w:sz w:val="20"/>
                    </w:rPr>
                    <w:t>,team</w:t>
                  </w:r>
                  <w:proofErr w:type="spellEnd"/>
                  <w:proofErr w:type="gramEnd"/>
                  <w:r>
                    <w:rPr>
                      <w:rFonts w:ascii="Verdana" w:hAnsi="Verdana"/>
                      <w:sz w:val="20"/>
                    </w:rPr>
                    <w:t xml:space="preserve"> gets 2 points. If the student needs help from another team member, team gets 1 point. If the student gets the fact wrong, team gets no points.</w:t>
                  </w:r>
                </w:p>
                <w:p w:rsidR="00BE3496" w:rsidRPr="00BE3496" w:rsidRDefault="00BE3496" w:rsidP="00FD6DCB">
                  <w:pPr>
                    <w:rPr>
                      <w:b/>
                      <w:sz w:val="20"/>
                    </w:rPr>
                  </w:pPr>
                  <w:r w:rsidRPr="00BE3496">
                    <w:rPr>
                      <w:rFonts w:ascii="Verdana" w:hAnsi="Verdana"/>
                      <w:b/>
                      <w:sz w:val="20"/>
                    </w:rPr>
                    <w:t>----Gloria Lee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4" type="#_x0000_t202" style="position:absolute;margin-left:223.1pt;margin-top:106.05pt;width:179.3pt;height:628.05pt;z-index:251667968;visibility:visible;mso-position-horizontal-relative:page;mso-position-vertical-relative:page" o:allowincell="f" fillcolor="white [3201]" strokecolor="#f79646 [3209]" strokeweight="5pt">
            <v:stroke linestyle="thickThin"/>
            <v:shadow color="#868686"/>
            <v:textbox style="mso-next-textbox:#_x0000_s1165" inset="0,0,0,0">
              <w:txbxContent/>
            </v:textbox>
            <w10:wrap anchorx="page" anchory="page"/>
          </v:shape>
        </w:pict>
      </w: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  <w:r>
        <w:rPr>
          <w:noProof/>
        </w:rPr>
        <w:br w:type="page"/>
      </w:r>
    </w:p>
    <w:p w:rsidR="008F2C6A" w:rsidRPr="002C378A" w:rsidRDefault="008F2C6A" w:rsidP="008F2C6A">
      <w:pPr>
        <w:pStyle w:val="Heading9"/>
        <w:rPr>
          <w:rFonts w:ascii="Bodoni MT Black" w:hAnsi="Bodoni MT Black"/>
          <w:color w:val="FF0000"/>
          <w:sz w:val="48"/>
        </w:rPr>
      </w:pPr>
      <w:r>
        <w:rPr>
          <w:rFonts w:ascii="Bodoni MT Black" w:hAnsi="Bodoni MT Black"/>
          <w:color w:val="FF0000"/>
          <w:sz w:val="48"/>
        </w:rPr>
        <w:lastRenderedPageBreak/>
        <w:t>SOCIAL STUDIES</w:t>
      </w:r>
      <w:r w:rsidR="00F5781B">
        <w:rPr>
          <w:rFonts w:ascii="Bodoni MT Black" w:hAnsi="Bodoni MT Black"/>
          <w:color w:val="FF0000"/>
          <w:sz w:val="48"/>
        </w:rPr>
        <w:t xml:space="preserve"> &amp; SCIENCE</w:t>
      </w:r>
      <w:r w:rsidRPr="002C378A">
        <w:rPr>
          <w:rFonts w:ascii="Bodoni MT Black" w:hAnsi="Bodoni MT Black"/>
          <w:color w:val="FF0000"/>
          <w:sz w:val="48"/>
        </w:rPr>
        <w:t xml:space="preserve"> UPDATES</w:t>
      </w:r>
    </w:p>
    <w:p w:rsidR="005C3E1D" w:rsidRDefault="005C3E1D">
      <w:pPr>
        <w:rPr>
          <w:noProof/>
        </w:rPr>
      </w:pPr>
    </w:p>
    <w:p w:rsidR="005C3E1D" w:rsidRDefault="00AE3675">
      <w:pPr>
        <w:rPr>
          <w:noProof/>
        </w:rPr>
      </w:pPr>
      <w:r>
        <w:rPr>
          <w:noProof/>
        </w:rPr>
        <w:pict>
          <v:shape id="_x0000_s1176" type="#_x0000_t202" style="position:absolute;margin-left:223.5pt;margin-top:123pt;width:182.55pt;height:609.75pt;z-index:251674112;visibility:visible;mso-position-horizontal-relative:page;mso-position-vertical-relative:page" o:allowincell="f" fillcolor="white [3212]" stroked="f">
            <v:textbox style="mso-next-textbox:#_x0000_s1177" inset="0,0,0,0">
              <w:txbxContent/>
            </v:textbox>
            <w10:wrap anchorx="page" anchory="page"/>
          </v:shape>
        </w:pict>
      </w:r>
      <w:r>
        <w:rPr>
          <w:noProof/>
        </w:rPr>
        <w:pict>
          <v:shape id="_x0000_s1177" type="#_x0000_t202" style="position:absolute;margin-left:419.25pt;margin-top:123pt;width:165.75pt;height:609.75pt;z-index:251675136;visibility:visible;mso-position-horizontal-relative:page;mso-position-vertical-relative:page" o:allowincell="f" fillcolor="white [3212]" stroked="f">
            <v:textbox style="mso-next-textbox:#_x0000_s1177" inset="0,0,0,0">
              <w:txbxContent/>
            </v:textbox>
            <w10:wrap anchorx="page" anchory="page"/>
          </v:shape>
        </w:pict>
      </w:r>
      <w:r w:rsidR="00183E41">
        <w:rPr>
          <w:noProof/>
        </w:rPr>
        <w:pict>
          <v:shape id="_x0000_s1073" type="#_x0000_t202" style="position:absolute;margin-left:37.95pt;margin-top:116.25pt;width:172.8pt;height:620.45pt;z-index:251630080;mso-wrap-edited:f;mso-position-horizontal-relative:page;mso-position-vertical-relative:page" o:allowincell="f" fillcolor="white [3212]" stroked="f">
            <v:textbox style="mso-next-textbox:#_x0000_s1176" inset="0,0,0,0">
              <w:txbxContent>
                <w:p w:rsidR="009F1717" w:rsidRPr="00292B47" w:rsidRDefault="009F1717" w:rsidP="009F1717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292B47"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  <w:t>Elementary Social Studies Updates</w:t>
                  </w:r>
                </w:p>
                <w:p w:rsidR="009F1717" w:rsidRPr="00292B47" w:rsidRDefault="009F1717" w:rsidP="009F1717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9F1717" w:rsidRPr="00775D72" w:rsidRDefault="009F1717" w:rsidP="00775D72">
                  <w:pPr>
                    <w:shd w:val="clear" w:color="auto" w:fill="FFFFFF"/>
                    <w:jc w:val="both"/>
                    <w:rPr>
                      <w:rFonts w:ascii="Tahoma" w:hAnsi="Tahoma" w:cs="Tahoma"/>
                      <w:b/>
                      <w:bCs/>
                      <w:u w:val="single"/>
                    </w:rPr>
                  </w:pPr>
                  <w:r w:rsidRPr="00775D72">
                    <w:rPr>
                      <w:rFonts w:ascii="Tahoma" w:hAnsi="Tahoma" w:cs="Tahoma"/>
                      <w:bCs/>
                    </w:rPr>
                    <w:t xml:space="preserve">Approval was granted for an additional 2 days with the Social Studies Focus Group to continue their work on unit development of the overlapping new and current curriculum.  The intent is that 2011- 12 CMAPP will have resources available to help with the transition.  </w:t>
                  </w:r>
                </w:p>
                <w:p w:rsidR="009F1717" w:rsidRPr="00292B47" w:rsidRDefault="009F1717" w:rsidP="009F1717">
                  <w:pPr>
                    <w:shd w:val="clear" w:color="auto" w:fill="FFFFFF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9F1717" w:rsidRPr="00292B47" w:rsidRDefault="009F1717" w:rsidP="009F1717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9F1717" w:rsidRPr="00292B47" w:rsidRDefault="009F1717" w:rsidP="009F1717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292B47"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  <w:t>Content Information and Recommendations</w:t>
                  </w:r>
                </w:p>
                <w:p w:rsidR="009F1717" w:rsidRPr="00292B47" w:rsidRDefault="009F1717" w:rsidP="009F1717">
                  <w:pPr>
                    <w:pStyle w:val="ListParagraph"/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  <w:p w:rsidR="009F1717" w:rsidRPr="00775D72" w:rsidRDefault="009F1717" w:rsidP="00775D72">
                  <w:pPr>
                    <w:jc w:val="both"/>
                    <w:rPr>
                      <w:rFonts w:ascii="Tahoma" w:hAnsi="Tahoma" w:cs="Tahoma"/>
                    </w:rPr>
                  </w:pPr>
                  <w:proofErr w:type="gramStart"/>
                  <w:r w:rsidRPr="00775D72">
                    <w:rPr>
                      <w:rFonts w:ascii="Tahoma" w:hAnsi="Tahoma" w:cs="Tahoma"/>
                    </w:rPr>
                    <w:t>Clarifying information about CMAPP and Social Studies.</w:t>
                  </w:r>
                  <w:proofErr w:type="gramEnd"/>
                  <w:r w:rsidRPr="00775D72">
                    <w:rPr>
                      <w:rFonts w:ascii="Tahoma" w:hAnsi="Tahoma" w:cs="Tahoma"/>
                    </w:rPr>
                    <w:t xml:space="preserve">  Social Studies sessions are not connected to a “day” in the quarter rather they are numbered by sessions that were created to be instructed within a 30 minute block.  It was not intended to be on a certain day within the quarter like other subject areas.</w:t>
                  </w:r>
                </w:p>
                <w:p w:rsidR="009F1717" w:rsidRPr="00292B47" w:rsidRDefault="009F1717" w:rsidP="009F1717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9F1717" w:rsidRPr="00775D72" w:rsidRDefault="009F1717" w:rsidP="00775D72">
                  <w:pPr>
                    <w:jc w:val="both"/>
                    <w:rPr>
                      <w:rFonts w:ascii="Tahoma" w:hAnsi="Tahoma" w:cs="Tahoma"/>
                    </w:rPr>
                  </w:pPr>
                  <w:r w:rsidRPr="00775D72">
                    <w:rPr>
                      <w:rFonts w:ascii="Tahoma" w:hAnsi="Tahoma" w:cs="Tahoma"/>
                    </w:rPr>
                    <w:t xml:space="preserve">Reminder that recommended time in schedules for social studies is 45 minutes every other day in K-2 classrooms </w:t>
                  </w:r>
                  <w:r w:rsidRPr="00775D72">
                    <w:rPr>
                      <w:rFonts w:ascii="Tahoma" w:hAnsi="Tahoma" w:cs="Tahoma"/>
                      <w:b/>
                    </w:rPr>
                    <w:t>or</w:t>
                  </w:r>
                  <w:r w:rsidRPr="00775D72">
                    <w:rPr>
                      <w:rFonts w:ascii="Tahoma" w:hAnsi="Tahoma" w:cs="Tahoma"/>
                    </w:rPr>
                    <w:t xml:space="preserve"> 90 minutes a week.  In grades 3-5, the expectation is 60 minutes every other day </w:t>
                  </w:r>
                  <w:r w:rsidRPr="00775D72">
                    <w:rPr>
                      <w:rFonts w:ascii="Tahoma" w:hAnsi="Tahoma" w:cs="Tahoma"/>
                      <w:b/>
                    </w:rPr>
                    <w:t>or</w:t>
                  </w:r>
                  <w:r w:rsidRPr="00775D72">
                    <w:rPr>
                      <w:rFonts w:ascii="Tahoma" w:hAnsi="Tahoma" w:cs="Tahoma"/>
                    </w:rPr>
                    <w:t xml:space="preserve"> 2 hours a week.  </w:t>
                  </w:r>
                  <w:r w:rsidRPr="00775D72">
                    <w:rPr>
                      <w:rFonts w:ascii="Tahoma" w:hAnsi="Tahoma" w:cs="Tahoma"/>
                      <w:u w:val="single"/>
                    </w:rPr>
                    <w:t>Other options include,</w:t>
                  </w:r>
                  <w:r w:rsidRPr="00775D72">
                    <w:rPr>
                      <w:rFonts w:ascii="Tahoma" w:hAnsi="Tahoma" w:cs="Tahoma"/>
                    </w:rPr>
                    <w:t xml:space="preserve"> splitting the quarter and teaching equivalent time continuously with social studies content then switching to science.   </w:t>
                  </w:r>
                </w:p>
                <w:p w:rsidR="009F1717" w:rsidRPr="00292B47" w:rsidRDefault="009F1717" w:rsidP="009F1717">
                  <w:pPr>
                    <w:pStyle w:val="ListParagraph"/>
                    <w:ind w:left="360"/>
                    <w:jc w:val="both"/>
                    <w:rPr>
                      <w:rFonts w:ascii="Tahoma" w:hAnsi="Tahoma" w:cs="Tahoma"/>
                    </w:rPr>
                  </w:pPr>
                </w:p>
                <w:p w:rsidR="009F1717" w:rsidRPr="00292B47" w:rsidRDefault="009F1717" w:rsidP="009F1717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292B47"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  <w:t>Curriculum Updates</w:t>
                  </w:r>
                </w:p>
                <w:p w:rsidR="009F1717" w:rsidRPr="00292B47" w:rsidRDefault="009F1717" w:rsidP="00B86268">
                  <w:pPr>
                    <w:numPr>
                      <w:ilvl w:val="0"/>
                      <w:numId w:val="8"/>
                    </w:numPr>
                    <w:shd w:val="clear" w:color="auto" w:fill="FFFFFF"/>
                    <w:spacing w:beforeAutospacing="1" w:after="100" w:afterAutospacing="1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292B47">
                    <w:rPr>
                      <w:rFonts w:ascii="Tahoma" w:hAnsi="Tahoma" w:cs="Tahoma"/>
                      <w:sz w:val="22"/>
                      <w:szCs w:val="22"/>
                    </w:rPr>
                    <w:t>At this writing, DPI Social Studies Crosswalks are still unavailable.</w:t>
                  </w:r>
                </w:p>
                <w:p w:rsidR="009F1717" w:rsidRPr="00292B47" w:rsidRDefault="009F1717" w:rsidP="009F1717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292B47"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  <w:t>Staff Development Opportunities</w:t>
                  </w:r>
                </w:p>
                <w:p w:rsidR="009F1717" w:rsidRPr="00292B47" w:rsidRDefault="009F1717" w:rsidP="009F1717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9F1717" w:rsidRPr="00292B47" w:rsidRDefault="009F1717" w:rsidP="009F1717">
                  <w:pPr>
                    <w:pStyle w:val="ListParagraph"/>
                    <w:numPr>
                      <w:ilvl w:val="0"/>
                      <w:numId w:val="8"/>
                    </w:num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292B47">
                    <w:rPr>
                      <w:rFonts w:ascii="Tahoma" w:hAnsi="Tahoma" w:cs="Tahoma"/>
                      <w:bCs/>
                    </w:rPr>
                    <w:t>North Carolina Council for the Social Studies (NCCSS</w:t>
                  </w:r>
                  <w:proofErr w:type="gramStart"/>
                  <w:r w:rsidRPr="00292B47">
                    <w:rPr>
                      <w:rFonts w:ascii="Tahoma" w:hAnsi="Tahoma" w:cs="Tahoma"/>
                      <w:bCs/>
                    </w:rPr>
                    <w:t>)  41</w:t>
                  </w:r>
                  <w:r w:rsidRPr="00292B47">
                    <w:rPr>
                      <w:rFonts w:ascii="Tahoma" w:hAnsi="Tahoma" w:cs="Tahoma"/>
                      <w:bCs/>
                      <w:vertAlign w:val="superscript"/>
                    </w:rPr>
                    <w:t>st</w:t>
                  </w:r>
                  <w:proofErr w:type="gramEnd"/>
                  <w:r w:rsidRPr="00292B47">
                    <w:rPr>
                      <w:rFonts w:ascii="Tahoma" w:hAnsi="Tahoma" w:cs="Tahoma"/>
                      <w:bCs/>
                    </w:rPr>
                    <w:t xml:space="preserve"> Annual Conference, February 24</w:t>
                  </w:r>
                  <w:r w:rsidRPr="00292B47">
                    <w:rPr>
                      <w:rFonts w:ascii="Tahoma" w:hAnsi="Tahoma" w:cs="Tahoma"/>
                      <w:bCs/>
                      <w:vertAlign w:val="superscript"/>
                    </w:rPr>
                    <w:t>th</w:t>
                  </w:r>
                  <w:r w:rsidRPr="00292B47">
                    <w:rPr>
                      <w:rFonts w:ascii="Tahoma" w:hAnsi="Tahoma" w:cs="Tahoma"/>
                      <w:bCs/>
                    </w:rPr>
                    <w:t xml:space="preserve"> and 25</w:t>
                  </w:r>
                  <w:r w:rsidRPr="00292B47">
                    <w:rPr>
                      <w:rFonts w:ascii="Tahoma" w:hAnsi="Tahoma" w:cs="Tahoma"/>
                      <w:bCs/>
                      <w:vertAlign w:val="superscript"/>
                    </w:rPr>
                    <w:t>th</w:t>
                  </w:r>
                  <w:r w:rsidRPr="00292B47">
                    <w:rPr>
                      <w:rFonts w:ascii="Tahoma" w:hAnsi="Tahoma" w:cs="Tahoma"/>
                      <w:bCs/>
                    </w:rPr>
                    <w:t xml:space="preserve">.  </w:t>
                  </w:r>
                  <w:proofErr w:type="spellStart"/>
                  <w:r w:rsidRPr="00292B47">
                    <w:rPr>
                      <w:rFonts w:ascii="Tahoma" w:hAnsi="Tahoma" w:cs="Tahoma"/>
                      <w:bCs/>
                    </w:rPr>
                    <w:t>Koury</w:t>
                  </w:r>
                  <w:proofErr w:type="spellEnd"/>
                  <w:r w:rsidRPr="00292B47">
                    <w:rPr>
                      <w:rFonts w:ascii="Tahoma" w:hAnsi="Tahoma" w:cs="Tahoma"/>
                      <w:bCs/>
                    </w:rPr>
                    <w:t xml:space="preserve"> Convention Center, Greensboro</w:t>
                  </w:r>
                </w:p>
                <w:p w:rsidR="009F1717" w:rsidRPr="00292B47" w:rsidRDefault="009F1717" w:rsidP="009F1717">
                  <w:pPr>
                    <w:shd w:val="clear" w:color="auto" w:fill="FFFFFF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292B47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    Registration link </w:t>
                  </w:r>
                  <w:proofErr w:type="gramStart"/>
                  <w:r w:rsidRPr="00292B47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-  </w:t>
                  </w:r>
                  <w:proofErr w:type="gramEnd"/>
                  <w:r w:rsidR="00183E41" w:rsidRPr="00292B47">
                    <w:rPr>
                      <w:sz w:val="22"/>
                      <w:szCs w:val="22"/>
                    </w:rPr>
                    <w:fldChar w:fldCharType="begin"/>
                  </w:r>
                  <w:r w:rsidRPr="00292B47">
                    <w:rPr>
                      <w:sz w:val="22"/>
                      <w:szCs w:val="22"/>
                    </w:rPr>
                    <w:instrText>HYPERLINK "http://ncsocialstudies.org/"</w:instrText>
                  </w:r>
                  <w:r w:rsidR="00183E41" w:rsidRPr="00292B47">
                    <w:rPr>
                      <w:sz w:val="22"/>
                      <w:szCs w:val="22"/>
                    </w:rPr>
                    <w:fldChar w:fldCharType="separate"/>
                  </w:r>
                  <w:r w:rsidRPr="00292B47">
                    <w:rPr>
                      <w:rStyle w:val="Hyperlink"/>
                      <w:rFonts w:ascii="Tahoma" w:hAnsi="Tahoma" w:cs="Tahoma"/>
                      <w:bCs/>
                      <w:sz w:val="22"/>
                      <w:szCs w:val="22"/>
                    </w:rPr>
                    <w:t>http://ncsocialstudies.org/</w:t>
                  </w:r>
                  <w:r w:rsidR="00183E41" w:rsidRPr="00292B47">
                    <w:rPr>
                      <w:sz w:val="22"/>
                      <w:szCs w:val="22"/>
                    </w:rPr>
                    <w:fldChar w:fldCharType="end"/>
                  </w:r>
                  <w:r w:rsidRPr="00292B47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</w:p>
                <w:p w:rsidR="009F1717" w:rsidRPr="00292B47" w:rsidRDefault="009F1717" w:rsidP="009F1717">
                  <w:pPr>
                    <w:shd w:val="clear" w:color="auto" w:fill="FFFFFF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</w:p>
                <w:p w:rsidR="009F1717" w:rsidRPr="00292B47" w:rsidRDefault="009F1717" w:rsidP="009F1717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292B47"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u w:val="single"/>
                    </w:rPr>
                    <w:t>Resources</w:t>
                  </w:r>
                </w:p>
                <w:p w:rsidR="009F1717" w:rsidRPr="00292B47" w:rsidRDefault="009F1717" w:rsidP="009F1717">
                  <w:pPr>
                    <w:shd w:val="clear" w:color="auto" w:fill="FFFFFF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</w:p>
                <w:p w:rsidR="009F1717" w:rsidRPr="00D00075" w:rsidRDefault="009F1717" w:rsidP="00D00075">
                  <w:pPr>
                    <w:shd w:val="clear" w:color="auto" w:fill="FFFFFF"/>
                    <w:rPr>
                      <w:rFonts w:ascii="Tahoma" w:hAnsi="Tahoma" w:cs="Tahoma"/>
                      <w:bCs/>
                    </w:rPr>
                  </w:pPr>
                  <w:r w:rsidRPr="00D00075">
                    <w:rPr>
                      <w:rFonts w:ascii="Tahoma" w:hAnsi="Tahoma" w:cs="Tahoma"/>
                      <w:bCs/>
                    </w:rPr>
                    <w:t xml:space="preserve">Example of Web resource found on CMAPP for teaching social studies – interactive maps, timelines and periods. </w:t>
                  </w:r>
                </w:p>
                <w:p w:rsidR="00D00075" w:rsidRDefault="00D00075" w:rsidP="009F1717">
                  <w:pPr>
                    <w:pStyle w:val="ListParagraph"/>
                    <w:shd w:val="clear" w:color="auto" w:fill="FFFFFF"/>
                    <w:spacing w:after="0" w:line="240" w:lineRule="auto"/>
                    <w:ind w:left="360"/>
                    <w:rPr>
                      <w:rFonts w:ascii="Tahoma" w:hAnsi="Tahoma" w:cs="Tahoma"/>
                      <w:bCs/>
                    </w:rPr>
                  </w:pPr>
                </w:p>
                <w:p w:rsidR="009F1717" w:rsidRPr="00292B47" w:rsidRDefault="00183E41" w:rsidP="00D00075">
                  <w:pPr>
                    <w:pStyle w:val="ListParagraph"/>
                    <w:shd w:val="clear" w:color="auto" w:fill="FFFFFF"/>
                    <w:spacing w:after="0" w:line="240" w:lineRule="auto"/>
                    <w:ind w:left="0"/>
                    <w:rPr>
                      <w:rFonts w:ascii="Tahoma" w:hAnsi="Tahoma" w:cs="Tahoma"/>
                      <w:bCs/>
                    </w:rPr>
                  </w:pPr>
                  <w:hyperlink r:id="rId12" w:history="1">
                    <w:r w:rsidR="009F1717" w:rsidRPr="00292B47">
                      <w:rPr>
                        <w:rStyle w:val="Hyperlink"/>
                        <w:rFonts w:ascii="Tahoma" w:hAnsi="Tahoma" w:cs="Tahoma"/>
                        <w:bCs/>
                      </w:rPr>
                      <w:t>http://www.mrnussbaum.com/history2.htm</w:t>
                    </w:r>
                  </w:hyperlink>
                </w:p>
                <w:p w:rsidR="009F1717" w:rsidRPr="00292B47" w:rsidRDefault="009F1717" w:rsidP="009F1717">
                  <w:pPr>
                    <w:pStyle w:val="ListParagraph"/>
                    <w:shd w:val="clear" w:color="auto" w:fill="FFFFFF"/>
                    <w:spacing w:after="0" w:line="240" w:lineRule="auto"/>
                    <w:ind w:left="360"/>
                    <w:rPr>
                      <w:rFonts w:ascii="Tahoma" w:hAnsi="Tahoma" w:cs="Tahoma"/>
                      <w:bCs/>
                    </w:rPr>
                  </w:pPr>
                </w:p>
                <w:p w:rsidR="00E841AB" w:rsidRDefault="009F1717" w:rsidP="00292B47">
                  <w:pPr>
                    <w:pStyle w:val="BodyText"/>
                  </w:pPr>
                  <w:r w:rsidRPr="00292B47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Web resource for Partnership for 21</w:t>
                  </w:r>
                  <w:r w:rsidRPr="00292B47">
                    <w:rPr>
                      <w:rFonts w:ascii="Tahoma" w:hAnsi="Tahoma" w:cs="Tahoma"/>
                      <w:bCs/>
                      <w:sz w:val="22"/>
                      <w:szCs w:val="22"/>
                      <w:vertAlign w:val="superscript"/>
                    </w:rPr>
                    <w:t>st</w:t>
                  </w:r>
                  <w:r w:rsidRPr="00292B47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Century Skills - </w:t>
                  </w:r>
                  <w:hyperlink r:id="rId13" w:history="1">
                    <w:r w:rsidR="00D00075" w:rsidRPr="002A6BC3">
                      <w:rPr>
                        <w:rStyle w:val="Hyperlink"/>
                        <w:rFonts w:ascii="Tahoma" w:hAnsi="Tahoma" w:cs="Tahoma"/>
                        <w:bCs/>
                      </w:rPr>
                      <w:t>http://www.p21.org/index.php</w:t>
                    </w:r>
                  </w:hyperlink>
                </w:p>
                <w:p w:rsidR="00D00075" w:rsidRDefault="00D00075" w:rsidP="00292B47">
                  <w:pPr>
                    <w:pStyle w:val="BodyText"/>
                  </w:pPr>
                </w:p>
                <w:p w:rsidR="00D00075" w:rsidRPr="00CD5142" w:rsidRDefault="00D00075" w:rsidP="00292B47">
                  <w:pPr>
                    <w:pStyle w:val="BodyText"/>
                    <w:rPr>
                      <w:b/>
                      <w:sz w:val="22"/>
                      <w:szCs w:val="22"/>
                    </w:rPr>
                  </w:pPr>
                  <w:r w:rsidRPr="00CD5142">
                    <w:rPr>
                      <w:b/>
                      <w:sz w:val="22"/>
                      <w:szCs w:val="22"/>
                    </w:rPr>
                    <w:t>Videoconferencing</w:t>
                  </w:r>
                </w:p>
                <w:p w:rsidR="00D00075" w:rsidRDefault="00D368DF" w:rsidP="00292B47">
                  <w:pPr>
                    <w:pStyle w:val="BodyText"/>
                    <w:rPr>
                      <w:sz w:val="22"/>
                      <w:szCs w:val="22"/>
                    </w:rPr>
                  </w:pPr>
                  <w:r w:rsidRPr="00CD5142">
                    <w:rPr>
                      <w:sz w:val="22"/>
                      <w:szCs w:val="22"/>
                    </w:rPr>
                    <w:t xml:space="preserve">If you’re interested in integrating virtual field trips into your social studies curriculum, please e-mail </w:t>
                  </w:r>
                  <w:hyperlink r:id="rId14" w:history="1">
                    <w:r w:rsidRPr="00CD5142">
                      <w:rPr>
                        <w:rStyle w:val="Hyperlink"/>
                        <w:rFonts w:ascii="Arial" w:hAnsi="Arial"/>
                        <w:sz w:val="22"/>
                        <w:szCs w:val="22"/>
                      </w:rPr>
                      <w:t>sbrown6@wcpss.net</w:t>
                    </w:r>
                  </w:hyperlink>
                  <w:r w:rsidRPr="00CD5142">
                    <w:rPr>
                      <w:sz w:val="22"/>
                      <w:szCs w:val="22"/>
                    </w:rPr>
                    <w:t xml:space="preserve"> for co-planning and co-implementing opportunities!!</w:t>
                  </w:r>
                </w:p>
                <w:p w:rsidR="00F5781B" w:rsidRDefault="00F5781B" w:rsidP="00292B47">
                  <w:pPr>
                    <w:pStyle w:val="BodyText"/>
                    <w:rPr>
                      <w:sz w:val="22"/>
                      <w:szCs w:val="22"/>
                    </w:rPr>
                  </w:pPr>
                </w:p>
                <w:p w:rsidR="00F5781B" w:rsidRDefault="00F5781B" w:rsidP="00F5781B">
                  <w:pPr>
                    <w:pStyle w:val="BodyText"/>
                    <w:jc w:val="center"/>
                    <w:rPr>
                      <w:b/>
                      <w:sz w:val="22"/>
                      <w:szCs w:val="22"/>
                      <w:u w:val="single"/>
                    </w:rPr>
                  </w:pPr>
                  <w:r w:rsidRPr="00F5781B">
                    <w:rPr>
                      <w:b/>
                      <w:sz w:val="22"/>
                      <w:szCs w:val="22"/>
                      <w:u w:val="single"/>
                    </w:rPr>
                    <w:t>Elementary Science Updates</w:t>
                  </w:r>
                </w:p>
                <w:p w:rsidR="00F5781B" w:rsidRDefault="00F5781B" w:rsidP="00F5781B">
                  <w:pPr>
                    <w:pStyle w:val="BodyText"/>
                    <w:jc w:val="center"/>
                    <w:rPr>
                      <w:b/>
                      <w:sz w:val="22"/>
                      <w:szCs w:val="22"/>
                      <w:u w:val="single"/>
                    </w:rPr>
                  </w:pPr>
                </w:p>
                <w:p w:rsidR="00F5781B" w:rsidRDefault="00185254" w:rsidP="00A70693">
                  <w:pPr>
                    <w:pStyle w:val="BodyTex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  <w:r w:rsidRPr="00185254">
                    <w:rPr>
                      <w:sz w:val="22"/>
                      <w:szCs w:val="22"/>
                      <w:vertAlign w:val="superscript"/>
                    </w:rPr>
                    <w:t>th</w:t>
                  </w:r>
                  <w:r>
                    <w:rPr>
                      <w:sz w:val="22"/>
                      <w:szCs w:val="22"/>
                    </w:rPr>
                    <w:t xml:space="preserve"> Science EOG Review Sessions</w:t>
                  </w:r>
                </w:p>
                <w:p w:rsidR="00AE3675" w:rsidRDefault="00185254" w:rsidP="00A70693">
                  <w:pPr>
                    <w:pStyle w:val="BodyText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65A02">
                    <w:rPr>
                      <w:rFonts w:ascii="Tahoma" w:hAnsi="Tahoma" w:cs="Tahoma"/>
                      <w:sz w:val="22"/>
                      <w:szCs w:val="22"/>
                    </w:rPr>
                    <w:t xml:space="preserve">Here's the SRNs for the additional Science EOG Review Sessions that </w:t>
                  </w:r>
                </w:p>
                <w:p w:rsidR="00873F8B" w:rsidRDefault="00185254" w:rsidP="00A70693">
                  <w:pPr>
                    <w:pStyle w:val="BodyText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65A02">
                    <w:rPr>
                      <w:rFonts w:ascii="Tahoma" w:hAnsi="Tahoma" w:cs="Tahoma"/>
                      <w:sz w:val="22"/>
                      <w:szCs w:val="22"/>
                    </w:rPr>
                    <w:t>are being offered in February. Elementary Science will provide substitutes for these sessions:</w:t>
                  </w:r>
                  <w:r w:rsidRPr="00965A02">
                    <w:rPr>
                      <w:rFonts w:ascii="Tahoma" w:hAnsi="Tahoma" w:cs="Tahoma"/>
                      <w:sz w:val="22"/>
                      <w:szCs w:val="22"/>
                    </w:rPr>
                    <w:br/>
                    <w:t> </w:t>
                  </w:r>
                  <w:r w:rsidRPr="00965A02">
                    <w:rPr>
                      <w:rFonts w:ascii="Tahoma" w:hAnsi="Tahoma" w:cs="Tahoma"/>
                      <w:sz w:val="22"/>
                      <w:szCs w:val="22"/>
                    </w:rPr>
                    <w:br/>
                    <w:t>SRN 115903203 Thursday, February 17th 1:00-4:00pm at North Forest Pines ES</w:t>
                  </w:r>
                  <w:r w:rsidRPr="00965A02">
                    <w:rPr>
                      <w:rFonts w:ascii="Tahoma" w:hAnsi="Tahoma" w:cs="Tahoma"/>
                      <w:sz w:val="22"/>
                      <w:szCs w:val="22"/>
                    </w:rPr>
                    <w:br/>
                    <w:t> </w:t>
                  </w:r>
                  <w:r w:rsidRPr="00965A02">
                    <w:rPr>
                      <w:rFonts w:ascii="Tahoma" w:hAnsi="Tahoma" w:cs="Tahoma"/>
                      <w:sz w:val="22"/>
                      <w:szCs w:val="22"/>
                    </w:rPr>
                    <w:br/>
                    <w:t xml:space="preserve">SRN 115903204 Tuesday, February </w:t>
                  </w:r>
                  <w:proofErr w:type="gramStart"/>
                  <w:r w:rsidRPr="00965A02">
                    <w:rPr>
                      <w:rFonts w:ascii="Tahoma" w:hAnsi="Tahoma" w:cs="Tahoma"/>
                      <w:sz w:val="22"/>
                      <w:szCs w:val="22"/>
                    </w:rPr>
                    <w:t>22nd  1:00</w:t>
                  </w:r>
                  <w:proofErr w:type="gramEnd"/>
                  <w:r w:rsidRPr="00965A02">
                    <w:rPr>
                      <w:rFonts w:ascii="Tahoma" w:hAnsi="Tahoma" w:cs="Tahoma"/>
                      <w:sz w:val="22"/>
                      <w:szCs w:val="22"/>
                    </w:rPr>
                    <w:t>-4:00pm at Lake Myra ES</w:t>
                  </w:r>
                </w:p>
                <w:p w:rsidR="00252BE9" w:rsidRDefault="00252BE9" w:rsidP="00A70693">
                  <w:pPr>
                    <w:pStyle w:val="BodyText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252BE9" w:rsidRDefault="00252BE9" w:rsidP="00252BE9">
                  <w:pPr>
                    <w:pStyle w:val="BodyText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252BE9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2</w:t>
                  </w:r>
                  <w:r w:rsidRPr="00252BE9">
                    <w:rPr>
                      <w:rFonts w:ascii="Tahoma" w:hAnsi="Tahoma" w:cs="Tahoma"/>
                      <w:b/>
                      <w:sz w:val="22"/>
                      <w:szCs w:val="22"/>
                      <w:vertAlign w:val="superscript"/>
                    </w:rPr>
                    <w:t>nd</w:t>
                  </w:r>
                  <w:r w:rsidRPr="00252BE9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Grade Blue Diamond Science Assessments</w:t>
                  </w:r>
                </w:p>
                <w:p w:rsidR="00252BE9" w:rsidRDefault="00252BE9" w:rsidP="00252BE9">
                  <w:pPr>
                    <w:pStyle w:val="BodyText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</w:p>
                <w:p w:rsidR="00252BE9" w:rsidRPr="00252BE9" w:rsidRDefault="00665A3C" w:rsidP="00252BE9">
                  <w:pPr>
                    <w:pStyle w:val="BodyText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Don’t forget that you have to give 2 Science Blue Diamond Assessments this academic year.  The whole team has to give the same exact assessments.  DPI will be using science assessment information to make</w:t>
                  </w:r>
                  <w:r w:rsidR="00662132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instructional recommendations for the upcoming school year regarding science instruction.</w:t>
                  </w:r>
                </w:p>
                <w:p w:rsidR="00873F8B" w:rsidRDefault="00873F8B" w:rsidP="00A70693">
                  <w:pPr>
                    <w:pStyle w:val="BodyText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873F8B" w:rsidRDefault="00873F8B" w:rsidP="00A70693">
                  <w:pPr>
                    <w:pStyle w:val="BodyText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185254" w:rsidRPr="00965A02" w:rsidRDefault="00873F8B" w:rsidP="00873F8B">
                  <w:pPr>
                    <w:pStyle w:val="BodyText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73F8B">
                    <w:rPr>
                      <w:rFonts w:ascii="Tahoma" w:hAnsi="Tahoma" w:cs="Tahoma"/>
                      <w:sz w:val="22"/>
                      <w:szCs w:val="22"/>
                    </w:rPr>
                    <w:drawing>
                      <wp:inline distT="0" distB="0" distL="0" distR="0">
                        <wp:extent cx="853440" cy="916582"/>
                        <wp:effectExtent l="19050" t="0" r="3810" b="0"/>
                        <wp:docPr id="14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Administrator\Local Settings\Temporary Internet Files\Content.IE5\WMMGOMQ1\MC900140569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3440" cy="9165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</w:p>
    <w:p w:rsidR="005C3E1D" w:rsidRDefault="005C3E1D">
      <w:pPr>
        <w:rPr>
          <w:noProof/>
        </w:rPr>
      </w:pPr>
    </w:p>
    <w:p w:rsidR="005C3E1D" w:rsidRDefault="005C3E1D">
      <w:pPr>
        <w:rPr>
          <w:noProof/>
        </w:rPr>
      </w:pPr>
    </w:p>
    <w:p w:rsidR="005C3E1D" w:rsidRDefault="005C3E1D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183E41">
      <w:pPr>
        <w:rPr>
          <w:noProof/>
        </w:rPr>
        <w:sectPr w:rsidR="00E841AB" w:rsidSect="00252BE9">
          <w:headerReference w:type="even" r:id="rId15"/>
          <w:headerReference w:type="default" r:id="rId16"/>
          <w:footerReference w:type="even" r:id="rId17"/>
          <w:footerReference w:type="default" r:id="rId18"/>
          <w:footerReference w:type="first" r:id="rId19"/>
          <w:type w:val="continuous"/>
          <w:pgSz w:w="12240" w:h="15840"/>
          <w:pgMar w:top="1440" w:right="547" w:bottom="1440" w:left="720" w:header="720" w:footer="720" w:gutter="0"/>
          <w:cols w:space="720"/>
          <w:titlePg/>
        </w:sectPr>
      </w:pPr>
      <w:r>
        <w:rPr>
          <w:noProof/>
        </w:rPr>
        <w:pict>
          <v:shape id="_x0000_s1187" type="#_x0000_t202" style="position:absolute;margin-left:203.2pt;margin-top:4in;width:7.2pt;height:7.2pt;z-index:251681280;mso-position-horizontal-relative:page;mso-position-vertical-relative:page" o:allowincell="f" filled="f" stroked="f">
            <v:textbox style="mso-next-textbox:#_x0000_s1187" inset="0,0,0,0">
              <w:txbxContent>
                <w:p w:rsidR="00E841AB" w:rsidRDefault="00E841AB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6" type="#_x0000_t202" style="position:absolute;margin-left:228pt;margin-top:4in;width:7.2pt;height:7.2pt;z-index:251680256;mso-position-horizontal-relative:page;mso-position-vertical-relative:page" o:allowincell="f" filled="f" stroked="f">
            <v:textbox style="mso-next-textbox:#_x0000_s1186" inset="0,0,0,0">
              <w:txbxContent>
                <w:p w:rsidR="00E841AB" w:rsidRDefault="00E841AB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E841AB" w:rsidRDefault="00183E41">
      <w:pPr>
        <w:rPr>
          <w:noProof/>
        </w:rPr>
      </w:pPr>
      <w:r>
        <w:rPr>
          <w:noProof/>
        </w:rPr>
        <w:lastRenderedPageBreak/>
        <w:pict>
          <v:shape id="_x0000_s1199" type="#_x0000_t202" style="position:absolute;margin-left:46pt;margin-top:423pt;width:7.2pt;height:7.2pt;z-index:251689472;mso-position-horizontal-relative:page;mso-position-vertical-relative:page" o:allowincell="f" filled="f" stroked="f">
            <v:textbox style="mso-next-textbox:#_x0000_s1199" inset="0,0,0,0">
              <w:txbxContent>
                <w:p w:rsidR="00E841AB" w:rsidRDefault="00E841AB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8" type="#_x0000_t202" style="position:absolute;margin-left:70.8pt;margin-top:423pt;width:7.2pt;height:7.2pt;z-index:251688448;mso-position-horizontal-relative:page;mso-position-vertical-relative:page" o:allowincell="f" filled="f" stroked="f">
            <v:textbox style="mso-next-textbox:#_x0000_s1198" inset="0,0,0,0">
              <w:txbxContent>
                <w:p w:rsidR="00E841AB" w:rsidRDefault="00E841AB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>
      <w:pPr>
        <w:rPr>
          <w:noProof/>
        </w:rPr>
      </w:pPr>
    </w:p>
    <w:p w:rsidR="00E841AB" w:rsidRDefault="00E841AB"/>
    <w:sectPr w:rsidR="00E841AB" w:rsidSect="008D4DDD">
      <w:headerReference w:type="even" r:id="rId20"/>
      <w:footerReference w:type="even" r:id="rId21"/>
      <w:type w:val="continuous"/>
      <w:pgSz w:w="12240" w:h="15840"/>
      <w:pgMar w:top="1440" w:right="540" w:bottom="1440" w:left="72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438" w:rsidRDefault="00B86438" w:rsidP="00143DE4">
      <w:r>
        <w:separator/>
      </w:r>
    </w:p>
  </w:endnote>
  <w:endnote w:type="continuationSeparator" w:id="0">
    <w:p w:rsidR="00B86438" w:rsidRDefault="00B86438" w:rsidP="00143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1AB" w:rsidRDefault="00183E41">
    <w:pPr>
      <w:pStyle w:val="Footer"/>
    </w:pPr>
    <w:r>
      <w:rPr>
        <w:noProof/>
      </w:rPr>
      <w:pict>
        <v:rect id="COM 7" o:spid="_x0000_s2065" style="position:absolute;margin-left:59.7pt;margin-top:737.25pt;width:145.5pt;height:17.55pt;z-index:251653120;mso-position-horizontal-relative:page;mso-position-vertical-relative:page" fillcolor="#c2c2ae" stroked="f" strokeweight="0">
          <w10:wrap anchorx="page" anchory="page"/>
        </v:rect>
      </w:pict>
    </w:r>
    <w:r>
      <w:rPr>
        <w:noProof/>
      </w:rPr>
      <w:pict>
        <v:line id="REC 15" o:spid="_x0000_s2064" style="position:absolute;z-index:251661312;mso-position-horizontal-relative:page;mso-position-vertical-relative:page" from="35.3pt,745.45pt" to="573.15pt,745.45pt" o:allowincell="f" fillcolor="black" strokecolor="#663" strokeweight="2pt">
          <w10:wrap anchorx="page" anchory="page"/>
        </v:lin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1AB" w:rsidRDefault="00183E41">
    <w:pPr>
      <w:pStyle w:val="Footer"/>
    </w:pPr>
    <w:r>
      <w:rPr>
        <w:noProof/>
      </w:rPr>
      <w:pict>
        <v:group id="_x0000_s2067" style="position:absolute;margin-left:142.3pt;margin-top:7.8pt;width:408pt;height:17.55pt;z-index:251662336" coordorigin="3326,14760" coordsize="8160,351" o:allowincell="f">
          <v:rect id="COM 1" o:spid="_x0000_s2068" style="position:absolute;left:8100;top:14760;width:2910;height:351;mso-wrap-edited:f;mso-position-horizontal-relative:page;mso-position-vertical-relative:page" wrapcoords="-111 0 -111 20660 21600 20660 21600 0 -111 0" fillcolor="#c2c2ae" stroked="f" strokeweight="0"/>
          <v:line id="REC 1" o:spid="_x0000_s2069" style="position:absolute;mso-wrap-edited:f;mso-position-horizontal-relative:page;mso-position-vertical-relative:page" from="3326,14924" to="11486,14924" wrapcoords="0 0 -79 2147483647 21719 2147483647 0 0 0 0" fillcolor="black" strokecolor="#663" strokeweight="2pt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1AB" w:rsidRDefault="00183E41">
    <w:pPr>
      <w:pStyle w:val="Footer"/>
    </w:pPr>
    <w:r>
      <w:rPr>
        <w:noProof/>
      </w:rPr>
      <w:pict>
        <v:group id="_x0000_s2066" style="position:absolute;margin-left:130.3pt;margin-top:-4.2pt;width:408pt;height:17.55pt;z-index:251660288" coordorigin="3326,14760" coordsize="8160,351" o:allowincell="f">
          <v:rect id="COM 1" o:spid="_x0000_s2063" style="position:absolute;left:8100;top:14760;width:2910;height:351;mso-wrap-edited:f;mso-position-horizontal-relative:page;mso-position-vertical-relative:page" wrapcoords="-111 0 -111 20660 21600 20660 21600 0 -111 0" fillcolor="#c2c2ae" stroked="f" strokeweight="0"/>
          <v:line id="REC 1" o:spid="_x0000_s2062" style="position:absolute;mso-wrap-edited:f;mso-position-horizontal-relative:page;mso-position-vertical-relative:page" from="3326,14924" to="11486,14924" wrapcoords="0 0 -79 2147483647 21719 2147483647 0 0 0 0" fillcolor="black" strokecolor="#663" strokeweight="2pt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1AB" w:rsidRPr="005C3E1D" w:rsidRDefault="00E841AB" w:rsidP="005C3E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438" w:rsidRDefault="00B86438" w:rsidP="00143DE4">
      <w:r>
        <w:separator/>
      </w:r>
    </w:p>
  </w:footnote>
  <w:footnote w:type="continuationSeparator" w:id="0">
    <w:p w:rsidR="00B86438" w:rsidRDefault="00B86438" w:rsidP="00143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1AB" w:rsidRDefault="00183E41">
    <w:pPr>
      <w:pStyle w:val="Header"/>
      <w:tabs>
        <w:tab w:val="clear" w:pos="8640"/>
        <w:tab w:val="right" w:pos="9900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54.05pt;margin-top:41.2pt;width:111pt;height:23pt;z-index:251656192;mso-position-horizontal-relative:page;mso-position-vertical-relative:page" o:allowincell="f" filled="f" stroked="f">
          <v:textbox style="mso-next-textbox:#_x0000_s2051" inset="0,0,0,0">
            <w:txbxContent>
              <w:p w:rsidR="00E841AB" w:rsidRDefault="00E841AB">
                <w:pPr>
                  <w:pStyle w:val="RunningHead"/>
                  <w:jc w:val="right"/>
                </w:pPr>
                <w:r>
                  <w:t xml:space="preserve">Page </w:t>
                </w:r>
                <w:fldSimple w:instr=" PAGE ">
                  <w:r w:rsidR="00AE3675">
                    <w:rPr>
                      <w:noProof/>
                    </w:rPr>
                    <w:t>2</w:t>
                  </w:r>
                </w:fldSimple>
                <w:r>
                  <w:t xml:space="preserve"> of </w:t>
                </w:r>
                <w:fldSimple w:instr=" NUMPAGES ">
                  <w:r w:rsidR="00AE3675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02.05pt;margin-top:39.2pt;width:243pt;height:23pt;z-index:251655168;mso-position-horizontal-relative:page;mso-position-vertical-relative:page" o:allowincell="f" filled="f" stroked="f">
          <v:textbox style="mso-next-textbox:#_x0000_s2050" inset="0,0,0,0">
            <w:txbxContent>
              <w:p w:rsidR="00E841AB" w:rsidRDefault="0089332A">
                <w:pPr>
                  <w:pStyle w:val="RunningHead"/>
                </w:pPr>
                <w:r>
                  <w:t>IRT UPDATE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REC 14" o:spid="_x0000_s2049" style="position:absolute;margin-left:192.95pt;margin-top:36pt;width:381.6pt;height:28.8pt;z-index:-251662336;mso-position-horizontal-relative:page;mso-position-vertical-relative:page" o:allowincell="f" fillcolor="#00b0f0" stroked="f" strokecolor="#663" strokeweight="0"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1AB" w:rsidRDefault="00183E41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62.75pt;margin-top:39pt;width:243pt;height:23pt;z-index:251658240;mso-position-horizontal-relative:page;mso-position-vertical-relative:page" o:allowincell="f" filled="f" stroked="f">
          <v:textbox style="mso-next-textbox:#_x0000_s2057" inset="0,0,0,0">
            <w:txbxContent>
              <w:p w:rsidR="00E841AB" w:rsidRDefault="00E841AB">
                <w:pPr>
                  <w:pStyle w:val="RunningHead"/>
                  <w:jc w:val="right"/>
                </w:pPr>
                <w:r>
                  <w:t>Newsletter Title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8" type="#_x0000_t202" style="position:absolute;margin-left:44.25pt;margin-top:39pt;width:111pt;height:23pt;z-index:251659264;mso-position-horizontal-relative:page;mso-position-vertical-relative:page" o:allowincell="f" filled="f" stroked="f">
          <v:textbox style="mso-next-textbox:#_x0000_s2058" inset="0,0,0,0">
            <w:txbxContent>
              <w:p w:rsidR="00E841AB" w:rsidRDefault="00E841AB">
                <w:pPr>
                  <w:pStyle w:val="RunningHead"/>
                </w:pPr>
                <w:r>
                  <w:t xml:space="preserve">Page </w:t>
                </w:r>
                <w:fldSimple w:instr=" PAGE ">
                  <w:r w:rsidR="00AE3675">
                    <w:rPr>
                      <w:noProof/>
                    </w:rPr>
                    <w:t>3</w:t>
                  </w:r>
                </w:fldSimple>
                <w:r>
                  <w:t xml:space="preserve"> of </w:t>
                </w:r>
                <w:fldSimple w:instr=" NUMPAGES ">
                  <w:r w:rsidR="00AE3675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  <w:r>
      <w:rPr>
        <w:noProof/>
      </w:rPr>
      <w:pict>
        <v:rect id="_x0000_s2056" style="position:absolute;margin-left:36pt;margin-top:36pt;width:381.6pt;height:28.8pt;z-index:-251659264;mso-position-horizontal-relative:page;mso-position-vertical-relative:page" o:allowincell="f" fillcolor="silver" stroked="f" strokecolor="#663" strokeweight="0"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1AB" w:rsidRDefault="00E841AB">
    <w:pPr>
      <w:pStyle w:val="Header"/>
      <w:tabs>
        <w:tab w:val="clear" w:pos="8640"/>
        <w:tab w:val="right" w:pos="990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2FF9"/>
    <w:multiLevelType w:val="hybridMultilevel"/>
    <w:tmpl w:val="3DCC4DE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A243C0"/>
    <w:multiLevelType w:val="hybridMultilevel"/>
    <w:tmpl w:val="45729C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4F2A34"/>
    <w:multiLevelType w:val="hybridMultilevel"/>
    <w:tmpl w:val="641C1A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354F9"/>
    <w:multiLevelType w:val="hybridMultilevel"/>
    <w:tmpl w:val="4A3A1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D3694F"/>
    <w:multiLevelType w:val="hybridMultilevel"/>
    <w:tmpl w:val="05AE38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E145C1"/>
    <w:multiLevelType w:val="hybridMultilevel"/>
    <w:tmpl w:val="70A84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813CC7"/>
    <w:multiLevelType w:val="hybridMultilevel"/>
    <w:tmpl w:val="CBF058D8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45B09D5"/>
    <w:multiLevelType w:val="hybridMultilevel"/>
    <w:tmpl w:val="1E90DF2E"/>
    <w:lvl w:ilvl="0" w:tplc="E3DAC6F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4E42BFB"/>
    <w:multiLevelType w:val="hybridMultilevel"/>
    <w:tmpl w:val="CDE42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C17A78"/>
    <w:multiLevelType w:val="hybridMultilevel"/>
    <w:tmpl w:val="2102A1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3F01"/>
  <w:defaultTabStop w:val="720"/>
  <w:doNotHyphenateCaps/>
  <w:evenAndOddHeaders/>
  <w:displayHorizontalDrawingGridEvery w:val="0"/>
  <w:displayVerticalDrawingGridEvery w:val="0"/>
  <w:characterSpacingControl w:val="doNotCompress"/>
  <w:hdrShapeDefaults>
    <o:shapedefaults v:ext="edit" spidmax="7170" style="mso-position-horizontal-relative:page;mso-position-vertical-relative:page" o:allowincell="f" fillcolor="none [3201]" strokecolor="none [3206]">
      <v:fill color="none [3201]"/>
      <v:stroke color="none [3206]" weight="5pt" linestyle="thickThin"/>
      <v:shadow color="#868686"/>
      <v:textbox inset="0,0,0,0"/>
      <o:colormenu v:ext="edit" fill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04320"/>
    <w:rsid w:val="000066B9"/>
    <w:rsid w:val="000208AE"/>
    <w:rsid w:val="00056D16"/>
    <w:rsid w:val="000954BE"/>
    <w:rsid w:val="000F54B1"/>
    <w:rsid w:val="00113577"/>
    <w:rsid w:val="00183E41"/>
    <w:rsid w:val="00185254"/>
    <w:rsid w:val="00252BE9"/>
    <w:rsid w:val="00272491"/>
    <w:rsid w:val="00277F31"/>
    <w:rsid w:val="00292B47"/>
    <w:rsid w:val="002B5A04"/>
    <w:rsid w:val="002C378A"/>
    <w:rsid w:val="00307B17"/>
    <w:rsid w:val="00342BA1"/>
    <w:rsid w:val="003743B3"/>
    <w:rsid w:val="00483E29"/>
    <w:rsid w:val="004C6134"/>
    <w:rsid w:val="00512F9A"/>
    <w:rsid w:val="00544001"/>
    <w:rsid w:val="00575C40"/>
    <w:rsid w:val="005B2C54"/>
    <w:rsid w:val="005C3E1D"/>
    <w:rsid w:val="0064754E"/>
    <w:rsid w:val="00662132"/>
    <w:rsid w:val="00665A3C"/>
    <w:rsid w:val="00695EC6"/>
    <w:rsid w:val="00705127"/>
    <w:rsid w:val="00775D72"/>
    <w:rsid w:val="007F52A2"/>
    <w:rsid w:val="0082393B"/>
    <w:rsid w:val="00826BBE"/>
    <w:rsid w:val="00873F8B"/>
    <w:rsid w:val="00891C54"/>
    <w:rsid w:val="0089332A"/>
    <w:rsid w:val="008A4AD0"/>
    <w:rsid w:val="008A7D38"/>
    <w:rsid w:val="008D3E5D"/>
    <w:rsid w:val="008D4DDD"/>
    <w:rsid w:val="008F2C6A"/>
    <w:rsid w:val="00904320"/>
    <w:rsid w:val="0092092D"/>
    <w:rsid w:val="00965A02"/>
    <w:rsid w:val="009B04AE"/>
    <w:rsid w:val="009D4D6F"/>
    <w:rsid w:val="009E27E7"/>
    <w:rsid w:val="009F1717"/>
    <w:rsid w:val="00A0117B"/>
    <w:rsid w:val="00A14F92"/>
    <w:rsid w:val="00A27A31"/>
    <w:rsid w:val="00A70693"/>
    <w:rsid w:val="00AE3675"/>
    <w:rsid w:val="00B04BBE"/>
    <w:rsid w:val="00B36B04"/>
    <w:rsid w:val="00B638E2"/>
    <w:rsid w:val="00B86268"/>
    <w:rsid w:val="00B86438"/>
    <w:rsid w:val="00BD0DCA"/>
    <w:rsid w:val="00BE3496"/>
    <w:rsid w:val="00BF3986"/>
    <w:rsid w:val="00C500A3"/>
    <w:rsid w:val="00CC6970"/>
    <w:rsid w:val="00CD5142"/>
    <w:rsid w:val="00D00075"/>
    <w:rsid w:val="00D368DF"/>
    <w:rsid w:val="00D36A65"/>
    <w:rsid w:val="00DD3492"/>
    <w:rsid w:val="00DE70C1"/>
    <w:rsid w:val="00E60DEF"/>
    <w:rsid w:val="00E841AB"/>
    <w:rsid w:val="00E940FF"/>
    <w:rsid w:val="00E97416"/>
    <w:rsid w:val="00ED20B2"/>
    <w:rsid w:val="00F07751"/>
    <w:rsid w:val="00F5781B"/>
    <w:rsid w:val="00F66FAD"/>
    <w:rsid w:val="00FD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style="mso-position-horizontal-relative:page;mso-position-vertical-relative:page" o:allowincell="f" fillcolor="none [3201]" strokecolor="none [3206]">
      <v:fill color="none [3201]"/>
      <v:stroke color="none [3206]" weight="5pt" linestyle="thickThin"/>
      <v:shadow color="#868686"/>
      <v:textbox inset="0,0,0,0"/>
      <o:colormenu v:ext="edit" fillcolor="none [3212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DDD"/>
    <w:rPr>
      <w:rFonts w:ascii="Arial" w:eastAsia="Times New Roman" w:hAnsi="Arial"/>
      <w:sz w:val="24"/>
    </w:rPr>
  </w:style>
  <w:style w:type="paragraph" w:styleId="Heading1">
    <w:name w:val="heading 1"/>
    <w:basedOn w:val="Normal"/>
    <w:next w:val="Normal"/>
    <w:qFormat/>
    <w:rsid w:val="008D4DDD"/>
    <w:pPr>
      <w:keepNext/>
      <w:outlineLvl w:val="0"/>
    </w:pPr>
    <w:rPr>
      <w:rFonts w:ascii="Impact" w:hAnsi="Impact"/>
      <w:color w:val="333300"/>
      <w:sz w:val="44"/>
    </w:rPr>
  </w:style>
  <w:style w:type="paragraph" w:styleId="Heading2">
    <w:name w:val="heading 2"/>
    <w:basedOn w:val="Heading1"/>
    <w:next w:val="Normal"/>
    <w:qFormat/>
    <w:rsid w:val="008D4DDD"/>
    <w:pPr>
      <w:spacing w:after="120" w:line="400" w:lineRule="exact"/>
      <w:outlineLvl w:val="1"/>
    </w:pPr>
    <w:rPr>
      <w:sz w:val="36"/>
    </w:rPr>
  </w:style>
  <w:style w:type="paragraph" w:styleId="Heading3">
    <w:name w:val="heading 3"/>
    <w:basedOn w:val="Normal"/>
    <w:next w:val="Normal"/>
    <w:qFormat/>
    <w:rsid w:val="008D4DDD"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paragraph" w:styleId="Heading4">
    <w:name w:val="heading 4"/>
    <w:basedOn w:val="Heading1"/>
    <w:next w:val="Normal"/>
    <w:qFormat/>
    <w:rsid w:val="008D4DDD"/>
    <w:pPr>
      <w:outlineLvl w:val="3"/>
    </w:pPr>
    <w:rPr>
      <w:i/>
      <w:sz w:val="24"/>
    </w:rPr>
  </w:style>
  <w:style w:type="paragraph" w:styleId="Heading5">
    <w:name w:val="heading 5"/>
    <w:basedOn w:val="Heading1"/>
    <w:next w:val="Normal"/>
    <w:qFormat/>
    <w:rsid w:val="008D4DDD"/>
    <w:pPr>
      <w:outlineLvl w:val="4"/>
    </w:pPr>
    <w:rPr>
      <w:sz w:val="28"/>
    </w:rPr>
  </w:style>
  <w:style w:type="paragraph" w:styleId="Heading6">
    <w:name w:val="heading 6"/>
    <w:basedOn w:val="Normal"/>
    <w:next w:val="Normal"/>
    <w:qFormat/>
    <w:rsid w:val="008D4DDD"/>
    <w:pPr>
      <w:spacing w:before="240" w:after="60"/>
      <w:outlineLvl w:val="5"/>
    </w:pPr>
    <w:rPr>
      <w:rFonts w:ascii="Times" w:hAnsi="Times"/>
      <w:b/>
      <w:sz w:val="22"/>
    </w:rPr>
  </w:style>
  <w:style w:type="paragraph" w:styleId="Heading9">
    <w:name w:val="heading 9"/>
    <w:basedOn w:val="Normal"/>
    <w:next w:val="Normal"/>
    <w:qFormat/>
    <w:rsid w:val="008D4DDD"/>
    <w:pPr>
      <w:keepNext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4DDD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styleId="BodyText">
    <w:name w:val="Body Text"/>
    <w:basedOn w:val="Normal"/>
    <w:rsid w:val="008D4DDD"/>
    <w:pPr>
      <w:spacing w:after="120" w:line="240" w:lineRule="atLeast"/>
    </w:pPr>
    <w:rPr>
      <w:sz w:val="20"/>
    </w:rPr>
  </w:style>
  <w:style w:type="paragraph" w:styleId="BodyTextIndent">
    <w:name w:val="Body Text Indent"/>
    <w:basedOn w:val="Normal"/>
    <w:rsid w:val="008D4DDD"/>
    <w:pPr>
      <w:tabs>
        <w:tab w:val="left" w:pos="180"/>
      </w:tabs>
      <w:spacing w:line="220" w:lineRule="atLeast"/>
      <w:ind w:left="187" w:hanging="187"/>
    </w:pPr>
    <w:rPr>
      <w:sz w:val="18"/>
    </w:rPr>
  </w:style>
  <w:style w:type="paragraph" w:customStyle="1" w:styleId="CaptionText">
    <w:name w:val="Caption Text"/>
    <w:basedOn w:val="Normal"/>
    <w:rsid w:val="008D4DDD"/>
    <w:pPr>
      <w:spacing w:line="220" w:lineRule="atLeast"/>
      <w:jc w:val="center"/>
    </w:pPr>
    <w:rPr>
      <w:color w:val="333300"/>
      <w:sz w:val="18"/>
    </w:rPr>
  </w:style>
  <w:style w:type="paragraph" w:customStyle="1" w:styleId="QuoteText">
    <w:name w:val="Quote Text"/>
    <w:basedOn w:val="CaptionText"/>
    <w:rsid w:val="008D4DDD"/>
    <w:pPr>
      <w:spacing w:line="280" w:lineRule="atLeast"/>
      <w:jc w:val="right"/>
    </w:pPr>
    <w:rPr>
      <w:i/>
      <w:sz w:val="20"/>
    </w:rPr>
  </w:style>
  <w:style w:type="paragraph" w:customStyle="1" w:styleId="Masthead">
    <w:name w:val="Masthead"/>
    <w:basedOn w:val="Heading1"/>
    <w:rsid w:val="008D4DDD"/>
    <w:rPr>
      <w:sz w:val="96"/>
    </w:rPr>
  </w:style>
  <w:style w:type="paragraph" w:customStyle="1" w:styleId="RunningHead">
    <w:name w:val="Running Head"/>
    <w:basedOn w:val="Normal"/>
    <w:rsid w:val="008D4DDD"/>
    <w:rPr>
      <w:rFonts w:ascii="Impact" w:hAnsi="Impact"/>
      <w:color w:val="FFFFFF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0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001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rsid w:val="008D4DD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D4DDD"/>
  </w:style>
  <w:style w:type="character" w:styleId="Hyperlink">
    <w:name w:val="Hyperlink"/>
    <w:basedOn w:val="DefaultParagraphFont"/>
    <w:unhideWhenUsed/>
    <w:rsid w:val="0064754E"/>
    <w:rPr>
      <w:rFonts w:ascii="Times New Roman" w:hAnsi="Times New Roman" w:cs="Times New Roman" w:hint="default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475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publicschools.org/accountability/testing/writing/writingtasks" TargetMode="External"/><Relationship Id="rId13" Type="http://schemas.openxmlformats.org/officeDocument/2006/relationships/hyperlink" Target="http://www.p21.org/index.php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wmf"/><Relationship Id="rId12" Type="http://schemas.openxmlformats.org/officeDocument/2006/relationships/hyperlink" Target="http://www.mrnussbaum.com/history2.ht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cpublicschools.org/acre/standards/support-tool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ncpublicschools.org/acre/standards/support-tools/" TargetMode="External"/><Relationship Id="rId14" Type="http://schemas.openxmlformats.org/officeDocument/2006/relationships/hyperlink" Target="mailto:sbrown6@wcpss.net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News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Newsletter</Template>
  <TotalTime>29</TotalTime>
  <Pages>3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Shandua Brown</dc:creator>
  <cp:keywords/>
  <dc:description/>
  <cp:lastModifiedBy>Shandua Brown</cp:lastModifiedBy>
  <cp:revision>8</cp:revision>
  <cp:lastPrinted>2003-04-09T19:49:00Z</cp:lastPrinted>
  <dcterms:created xsi:type="dcterms:W3CDTF">2011-01-18T04:00:00Z</dcterms:created>
  <dcterms:modified xsi:type="dcterms:W3CDTF">2011-01-18T04:29:00Z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TC062062911033</vt:lpwstr>
  </property>
</Properties>
</file>